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6AF0" w14:textId="77777777" w:rsidR="002F7FD9" w:rsidRPr="009E6150" w:rsidRDefault="002F7FD9" w:rsidP="009E6150">
      <w:pPr>
        <w:spacing w:line="276" w:lineRule="auto"/>
        <w:ind w:left="9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E6150">
        <w:rPr>
          <w:rFonts w:ascii="GHEA Grapalat" w:hAnsi="GHEA Grapalat"/>
          <w:b/>
          <w:sz w:val="24"/>
          <w:szCs w:val="24"/>
          <w:lang w:val="hy-AM"/>
        </w:rPr>
        <w:t>ԱՄՓՈՓ ՀԱՇՎԵՏՎՈՒՅԹՅՈՒՆ</w:t>
      </w:r>
    </w:p>
    <w:p w14:paraId="0D0062C4" w14:textId="7B227B3A" w:rsidR="002F7FD9" w:rsidRPr="009E6150" w:rsidRDefault="002F7FD9" w:rsidP="009E6150">
      <w:pPr>
        <w:spacing w:line="276" w:lineRule="auto"/>
        <w:ind w:left="9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E6150">
        <w:rPr>
          <w:rFonts w:ascii="GHEA Grapalat" w:hAnsi="GHEA Grapalat"/>
          <w:b/>
          <w:sz w:val="24"/>
          <w:szCs w:val="24"/>
          <w:lang w:val="hy-AM"/>
        </w:rPr>
        <w:t>202</w:t>
      </w:r>
      <w:r w:rsidR="001D5B13" w:rsidRPr="009E6150">
        <w:rPr>
          <w:rFonts w:ascii="GHEA Grapalat" w:hAnsi="GHEA Grapalat"/>
          <w:b/>
          <w:sz w:val="24"/>
          <w:szCs w:val="24"/>
          <w:lang w:val="hy-AM"/>
        </w:rPr>
        <w:t>4</w:t>
      </w:r>
      <w:r w:rsidRPr="009E6150">
        <w:rPr>
          <w:rFonts w:ascii="GHEA Grapalat" w:hAnsi="GHEA Grapalat"/>
          <w:b/>
          <w:sz w:val="24"/>
          <w:szCs w:val="24"/>
          <w:lang w:val="hy-AM"/>
        </w:rPr>
        <w:t xml:space="preserve"> ԹՎԱԿԱՆԻ</w:t>
      </w:r>
      <w:r w:rsidR="00381A54" w:rsidRPr="009E615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D5B13" w:rsidRPr="009E6150">
        <w:rPr>
          <w:rFonts w:ascii="GHEA Grapalat" w:hAnsi="GHEA Grapalat"/>
          <w:b/>
          <w:sz w:val="24"/>
          <w:szCs w:val="24"/>
          <w:lang w:val="hy-AM"/>
        </w:rPr>
        <w:t xml:space="preserve">1-ԻՆ ԿԻՍԱՄՅԱԿԻ </w:t>
      </w:r>
      <w:r w:rsidR="006D3298" w:rsidRPr="009E6150">
        <w:rPr>
          <w:rFonts w:ascii="GHEA Grapalat" w:hAnsi="GHEA Grapalat"/>
          <w:b/>
          <w:sz w:val="24"/>
          <w:szCs w:val="24"/>
          <w:lang w:val="hy-AM"/>
        </w:rPr>
        <w:t>ԸՆԹԱՑՔՈՒՄ</w:t>
      </w:r>
      <w:r w:rsidRPr="009E6150">
        <w:rPr>
          <w:rFonts w:ascii="GHEA Grapalat" w:hAnsi="GHEA Grapalat"/>
          <w:b/>
          <w:sz w:val="24"/>
          <w:szCs w:val="24"/>
          <w:lang w:val="hy-AM"/>
        </w:rPr>
        <w:t xml:space="preserve"> ՀՀ ԱՆ ԻՆՖԵԿՑԻՈՆ </w:t>
      </w:r>
      <w:r w:rsidR="00B87465" w:rsidRPr="009E6150">
        <w:rPr>
          <w:rFonts w:ascii="GHEA Grapalat" w:hAnsi="GHEA Grapalat"/>
          <w:b/>
          <w:sz w:val="24"/>
          <w:szCs w:val="24"/>
          <w:lang w:val="hy-AM"/>
        </w:rPr>
        <w:t xml:space="preserve">ՀԻՎԱՆԴՈՒԹՅՈՒՆՆԵՐԻ </w:t>
      </w:r>
      <w:r w:rsidRPr="009E6150">
        <w:rPr>
          <w:rFonts w:ascii="GHEA Grapalat" w:hAnsi="GHEA Grapalat"/>
          <w:b/>
          <w:sz w:val="24"/>
          <w:szCs w:val="24"/>
          <w:lang w:val="hy-AM"/>
        </w:rPr>
        <w:t>ԱԶԳԱՅԻՆ ԿԵՆՏՐՈՆ ՓԲԸ-Ի ԿՈՂՄԻՑ ԿԱՏԱՐՎԱԾ ԱՇԽԱՏԱՆՔՆԵՐԻ ՎԵՐԱԲԵՐՅԱԼ</w:t>
      </w:r>
    </w:p>
    <w:p w14:paraId="535DC569" w14:textId="77777777" w:rsidR="006A2C28" w:rsidRPr="009E6150" w:rsidRDefault="006A2C28" w:rsidP="009E6150">
      <w:pPr>
        <w:spacing w:line="276" w:lineRule="auto"/>
        <w:ind w:left="9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F6B1D51" w14:textId="23C23AFE" w:rsidR="002F7FD9" w:rsidRPr="009E6150" w:rsidRDefault="002F7FD9" w:rsidP="009E6150">
      <w:pPr>
        <w:spacing w:line="276" w:lineRule="auto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 w:rsidRPr="009E6150">
        <w:rPr>
          <w:rFonts w:ascii="GHEA Grapalat" w:hAnsi="GHEA Grapalat"/>
          <w:sz w:val="24"/>
          <w:szCs w:val="24"/>
          <w:lang w:val="hy-AM"/>
        </w:rPr>
        <w:t xml:space="preserve">ՀՀ ԱՆ Ինֆեկցիոն </w:t>
      </w:r>
      <w:r w:rsidR="00B87465" w:rsidRPr="009E6150">
        <w:rPr>
          <w:rFonts w:ascii="GHEA Grapalat" w:hAnsi="GHEA Grapalat"/>
          <w:sz w:val="24"/>
          <w:szCs w:val="24"/>
          <w:lang w:val="hy-AM"/>
        </w:rPr>
        <w:t xml:space="preserve">հիվանդությունների </w:t>
      </w:r>
      <w:r w:rsidRPr="009E6150">
        <w:rPr>
          <w:rFonts w:ascii="GHEA Grapalat" w:hAnsi="GHEA Grapalat"/>
          <w:sz w:val="24"/>
          <w:szCs w:val="24"/>
          <w:lang w:val="hy-AM"/>
        </w:rPr>
        <w:t xml:space="preserve">ազգային </w:t>
      </w:r>
      <w:r w:rsidR="00BC5D0B" w:rsidRPr="009E6150">
        <w:rPr>
          <w:rFonts w:ascii="GHEA Grapalat" w:hAnsi="GHEA Grapalat"/>
          <w:sz w:val="24"/>
          <w:szCs w:val="24"/>
          <w:lang w:val="hy-AM"/>
        </w:rPr>
        <w:t>կենտրոնը ԱՆ 2020 թվականի օգոստ</w:t>
      </w:r>
      <w:r w:rsidR="00AB0E88" w:rsidRPr="009E6150">
        <w:rPr>
          <w:rFonts w:ascii="GHEA Grapalat" w:hAnsi="GHEA Grapalat"/>
          <w:sz w:val="24"/>
          <w:szCs w:val="24"/>
          <w:lang w:val="hy-AM"/>
        </w:rPr>
        <w:t>ո</w:t>
      </w:r>
      <w:r w:rsidR="00BC5D0B" w:rsidRPr="009E6150">
        <w:rPr>
          <w:rFonts w:ascii="GHEA Grapalat" w:hAnsi="GHEA Grapalat"/>
          <w:sz w:val="24"/>
          <w:szCs w:val="24"/>
          <w:lang w:val="hy-AM"/>
        </w:rPr>
        <w:t>սի 6</w:t>
      </w:r>
      <w:r w:rsidR="00B87465" w:rsidRPr="009E6150">
        <w:rPr>
          <w:rFonts w:ascii="GHEA Grapalat" w:hAnsi="GHEA Grapalat"/>
          <w:sz w:val="24"/>
          <w:szCs w:val="24"/>
          <w:lang w:val="hy-AM"/>
        </w:rPr>
        <w:t>-</w:t>
      </w:r>
      <w:r w:rsidR="00BC5D0B" w:rsidRPr="009E6150">
        <w:rPr>
          <w:rFonts w:ascii="GHEA Grapalat" w:hAnsi="GHEA Grapalat"/>
          <w:sz w:val="24"/>
          <w:szCs w:val="24"/>
          <w:lang w:val="hy-AM"/>
        </w:rPr>
        <w:t>ի թիվ 2636-Ա հրամանով հաստատված</w:t>
      </w:r>
      <w:r w:rsidRPr="009E6150">
        <w:rPr>
          <w:rFonts w:ascii="GHEA Grapalat" w:hAnsi="GHEA Grapalat"/>
          <w:sz w:val="24"/>
          <w:szCs w:val="24"/>
          <w:lang w:val="hy-AM"/>
        </w:rPr>
        <w:t xml:space="preserve"> իր կանոնադրության համաձայն 202</w:t>
      </w:r>
      <w:r w:rsidR="00A46071" w:rsidRPr="009E6150">
        <w:rPr>
          <w:rFonts w:ascii="GHEA Grapalat" w:hAnsi="GHEA Grapalat"/>
          <w:sz w:val="24"/>
          <w:szCs w:val="24"/>
          <w:lang w:val="hy-AM"/>
        </w:rPr>
        <w:t>4</w:t>
      </w:r>
      <w:r w:rsidRPr="009E6150">
        <w:rPr>
          <w:rFonts w:ascii="GHEA Grapalat" w:hAnsi="GHEA Grapalat"/>
          <w:sz w:val="24"/>
          <w:szCs w:val="24"/>
          <w:lang w:val="hy-AM"/>
        </w:rPr>
        <w:t xml:space="preserve"> թվական</w:t>
      </w:r>
      <w:r w:rsidR="000A3458" w:rsidRPr="009E6150">
        <w:rPr>
          <w:rFonts w:ascii="GHEA Grapalat" w:hAnsi="GHEA Grapalat"/>
          <w:sz w:val="24"/>
          <w:szCs w:val="24"/>
          <w:lang w:val="hy-AM"/>
        </w:rPr>
        <w:t xml:space="preserve">ի </w:t>
      </w:r>
      <w:r w:rsidR="00A46071" w:rsidRPr="009E6150">
        <w:rPr>
          <w:rFonts w:ascii="GHEA Grapalat" w:hAnsi="GHEA Grapalat"/>
          <w:sz w:val="24"/>
          <w:szCs w:val="24"/>
          <w:lang w:val="hy-AM"/>
        </w:rPr>
        <w:t xml:space="preserve">1-ին կիսամյակի </w:t>
      </w:r>
      <w:r w:rsidR="006D3298" w:rsidRPr="009E6150">
        <w:rPr>
          <w:rFonts w:ascii="GHEA Grapalat" w:hAnsi="GHEA Grapalat"/>
          <w:sz w:val="24"/>
          <w:szCs w:val="24"/>
          <w:lang w:val="hy-AM"/>
        </w:rPr>
        <w:t>ընթացքում</w:t>
      </w:r>
      <w:r w:rsidRPr="009E6150">
        <w:rPr>
          <w:rFonts w:ascii="GHEA Grapalat" w:hAnsi="GHEA Grapalat"/>
          <w:sz w:val="24"/>
          <w:szCs w:val="24"/>
          <w:lang w:val="hy-AM"/>
        </w:rPr>
        <w:t xml:space="preserve"> իրականացրել է հետևյալ աշխատանքները.</w:t>
      </w:r>
    </w:p>
    <w:p w14:paraId="5B5093E7" w14:textId="70221C2F" w:rsidR="00BC5D0B" w:rsidRPr="009E6150" w:rsidRDefault="00170F9C" w:rsidP="009E6150">
      <w:pPr>
        <w:pStyle w:val="ListParagraph"/>
        <w:numPr>
          <w:ilvl w:val="0"/>
          <w:numId w:val="1"/>
        </w:numPr>
        <w:spacing w:line="276" w:lineRule="auto"/>
        <w:ind w:left="9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E6150">
        <w:rPr>
          <w:rFonts w:ascii="GHEA Grapalat" w:hAnsi="GHEA Grapalat" w:cs="Sylfaen"/>
          <w:b/>
          <w:sz w:val="24"/>
          <w:szCs w:val="24"/>
          <w:lang w:val="hy-AM"/>
        </w:rPr>
        <w:t xml:space="preserve">ՄԻԱՎ վարակի վերաբերյալ </w:t>
      </w:r>
      <w:r w:rsidR="00BC5D0B" w:rsidRPr="009E6150">
        <w:rPr>
          <w:rFonts w:ascii="GHEA Grapalat" w:hAnsi="GHEA Grapalat"/>
          <w:b/>
          <w:sz w:val="24"/>
          <w:szCs w:val="24"/>
          <w:lang w:val="hy-AM"/>
        </w:rPr>
        <w:t>համաճարակաբանական հետազոտությունների իրականացում, դրանց զարգացման միտումների հետազոտում և վերլուծություն.</w:t>
      </w:r>
    </w:p>
    <w:p w14:paraId="7DE43CBC" w14:textId="55BB1C5D" w:rsidR="000C0C2F" w:rsidRPr="009E6150" w:rsidRDefault="000C0C2F" w:rsidP="009E6150">
      <w:pPr>
        <w:pStyle w:val="ListParagraph"/>
        <w:numPr>
          <w:ilvl w:val="1"/>
          <w:numId w:val="1"/>
        </w:numPr>
        <w:spacing w:line="276" w:lineRule="auto"/>
        <w:ind w:left="9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E6150">
        <w:rPr>
          <w:rFonts w:ascii="GHEA Grapalat" w:hAnsi="GHEA Grapalat"/>
          <w:b/>
          <w:sz w:val="24"/>
          <w:szCs w:val="24"/>
          <w:lang w:val="hy-AM"/>
        </w:rPr>
        <w:t>ՄԻԱՎ վարակով պացիենտի համաճարակաբանական հետազոտություն</w:t>
      </w:r>
    </w:p>
    <w:p w14:paraId="7481E528" w14:textId="77777777" w:rsidR="007448A1" w:rsidRPr="009E6150" w:rsidRDefault="007448A1" w:rsidP="009E6150">
      <w:pPr>
        <w:spacing w:line="276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9E6150">
        <w:rPr>
          <w:rFonts w:ascii="GHEA Grapalat" w:hAnsi="GHEA Grapalat"/>
          <w:bCs/>
          <w:sz w:val="24"/>
          <w:szCs w:val="24"/>
          <w:lang w:val="hy-AM"/>
        </w:rPr>
        <w:t xml:space="preserve">2024թ. առաջին կիսամյակի ընթացքում տրամադրվել է ՄԻԱՎ վարակի վերաբերյալ խորհրդատվություն 1147 այցելուի: Իրականացվել է ՄԻԱՎ վարակ ախտորոշում ստացած բոլոր պացիենտների համաճարակաբանական հետազոտություն (ՀՀ-ի ՝ 287 և  օտարերկրյա՝ 22 քաղաքացիներ), որի ընթացքում հավաքագրվել է պացիենտի վարակման հավանական ուղու, վայրի և ժամանակի, զուգընկերների, ընտանեկան կարգավիճակի և այլ տեղեկատվություն, ինչպես նաև  տրամադրվել  է խորհրդատվություն ՄԻԱՎ-ի վերաբերյալ: </w:t>
      </w:r>
    </w:p>
    <w:p w14:paraId="4941304D" w14:textId="31FF3B08" w:rsidR="000C0C2F" w:rsidRPr="009E6150" w:rsidRDefault="006B55A1" w:rsidP="009E6150">
      <w:pPr>
        <w:pStyle w:val="ListParagraph"/>
        <w:numPr>
          <w:ilvl w:val="1"/>
          <w:numId w:val="1"/>
        </w:numPr>
        <w:spacing w:line="276" w:lineRule="auto"/>
        <w:ind w:left="9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E6150">
        <w:rPr>
          <w:rFonts w:ascii="GHEA Grapalat" w:hAnsi="GHEA Grapalat"/>
          <w:b/>
          <w:sz w:val="24"/>
          <w:szCs w:val="24"/>
          <w:lang w:val="hy-AM"/>
        </w:rPr>
        <w:t>ՄԻԱՎ վարակով պացիենտի զ</w:t>
      </w:r>
      <w:r w:rsidR="000C0C2F" w:rsidRPr="009E6150">
        <w:rPr>
          <w:rFonts w:ascii="GHEA Grapalat" w:hAnsi="GHEA Grapalat"/>
          <w:b/>
          <w:sz w:val="24"/>
          <w:szCs w:val="24"/>
          <w:lang w:val="hy-AM"/>
        </w:rPr>
        <w:t xml:space="preserve">ուգընկերոջ, մտերիմի, հարազատի </w:t>
      </w:r>
      <w:r w:rsidRPr="009E6150">
        <w:rPr>
          <w:rFonts w:ascii="GHEA Grapalat" w:hAnsi="GHEA Grapalat"/>
          <w:b/>
          <w:sz w:val="24"/>
          <w:szCs w:val="24"/>
          <w:lang w:val="hy-AM"/>
        </w:rPr>
        <w:t xml:space="preserve">ՄԻԱՎ-ի վերաբերյալ </w:t>
      </w:r>
      <w:r w:rsidR="000C0C2F" w:rsidRPr="009E6150">
        <w:rPr>
          <w:rFonts w:ascii="GHEA Grapalat" w:hAnsi="GHEA Grapalat"/>
          <w:b/>
          <w:sz w:val="24"/>
          <w:szCs w:val="24"/>
          <w:lang w:val="hy-AM"/>
        </w:rPr>
        <w:t>խորհրդատվության տրամադրում</w:t>
      </w:r>
    </w:p>
    <w:p w14:paraId="72CA61AD" w14:textId="64C377A7" w:rsidR="008746DD" w:rsidRPr="009E6150" w:rsidRDefault="007448A1" w:rsidP="009E6150">
      <w:pPr>
        <w:spacing w:line="276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9E6150">
        <w:rPr>
          <w:rFonts w:ascii="GHEA Grapalat" w:hAnsi="GHEA Grapalat" w:cs="Sylfaen"/>
          <w:sz w:val="24"/>
          <w:szCs w:val="24"/>
          <w:lang w:val="hy-AM"/>
        </w:rPr>
        <w:t xml:space="preserve">Իրականացվել է </w:t>
      </w:r>
      <w:r w:rsidRPr="009E6150">
        <w:rPr>
          <w:rFonts w:ascii="GHEA Grapalat" w:hAnsi="GHEA Grapalat" w:cs="Sylfaen"/>
          <w:sz w:val="24"/>
          <w:szCs w:val="24"/>
          <w:lang w:val="af-ZA"/>
        </w:rPr>
        <w:t>ՄԻԱՎ վարակով պացիենտների կոնտակտավորների բացահայտմանն ուղղված աշխատանք</w:t>
      </w:r>
      <w:r w:rsidRPr="009E6150">
        <w:rPr>
          <w:rFonts w:ascii="GHEA Grapalat" w:hAnsi="GHEA Grapalat" w:cs="Sylfaen"/>
          <w:sz w:val="24"/>
          <w:szCs w:val="24"/>
          <w:lang w:val="af-ZA"/>
        </w:rPr>
        <w:softHyphen/>
        <w:t>ներ, կազմակերպվել են երեխաների և կոնտակտավորների հետա</w:t>
      </w:r>
      <w:r w:rsidRPr="009E6150">
        <w:rPr>
          <w:rFonts w:ascii="GHEA Grapalat" w:hAnsi="GHEA Grapalat" w:cs="Sylfaen"/>
          <w:sz w:val="24"/>
          <w:szCs w:val="24"/>
          <w:lang w:val="af-ZA"/>
        </w:rPr>
        <w:softHyphen/>
        <w:t>զո</w:t>
      </w:r>
      <w:r w:rsidRPr="009E6150">
        <w:rPr>
          <w:rFonts w:ascii="GHEA Grapalat" w:hAnsi="GHEA Grapalat" w:cs="Sylfaen"/>
          <w:sz w:val="24"/>
          <w:szCs w:val="24"/>
          <w:lang w:val="af-ZA"/>
        </w:rPr>
        <w:softHyphen/>
        <w:t>տու</w:t>
      </w:r>
      <w:r w:rsidRPr="009E6150">
        <w:rPr>
          <w:rFonts w:ascii="GHEA Grapalat" w:hAnsi="GHEA Grapalat" w:cs="Sylfaen"/>
          <w:sz w:val="24"/>
          <w:szCs w:val="24"/>
          <w:lang w:val="af-ZA"/>
        </w:rPr>
        <w:softHyphen/>
        <w:t>թյուն</w:t>
      </w:r>
      <w:r w:rsidRPr="009E6150">
        <w:rPr>
          <w:rFonts w:ascii="GHEA Grapalat" w:hAnsi="GHEA Grapalat" w:cs="Sylfaen"/>
          <w:sz w:val="24"/>
          <w:szCs w:val="24"/>
          <w:lang w:val="af-ZA"/>
        </w:rPr>
        <w:softHyphen/>
        <w:t>ները, ընտանիքի անդամներին տրամադրվել է</w:t>
      </w:r>
      <w:r w:rsidRPr="009E615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af-ZA"/>
        </w:rPr>
        <w:t xml:space="preserve"> խորհրդատվություն: </w:t>
      </w:r>
      <w:r w:rsidRPr="009E6150">
        <w:rPr>
          <w:rFonts w:ascii="GHEA Grapalat" w:hAnsi="GHEA Grapalat"/>
          <w:bCs/>
          <w:sz w:val="24"/>
          <w:szCs w:val="24"/>
          <w:lang w:val="hy-AM"/>
        </w:rPr>
        <w:t>2024թ. առաջին կիսամյակի ընթացքում թվով 273 ՄԻԱՎ-ի վերաբերյալ խորհրդատվություն է տրամադրվել ՄԻԱՎ վարակով պացիենտի զուգընկերոջը, մտերիմին, հարազատին:</w:t>
      </w:r>
    </w:p>
    <w:p w14:paraId="4B77AD6D" w14:textId="5FA99D15" w:rsidR="000C0C2F" w:rsidRPr="009E6150" w:rsidRDefault="00A0049D" w:rsidP="009E6150">
      <w:pPr>
        <w:pStyle w:val="ListParagraph"/>
        <w:numPr>
          <w:ilvl w:val="1"/>
          <w:numId w:val="1"/>
        </w:numPr>
        <w:spacing w:line="276" w:lineRule="auto"/>
        <w:ind w:left="9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E6150">
        <w:rPr>
          <w:rFonts w:ascii="GHEA Grapalat" w:hAnsi="GHEA Grapalat" w:cs="Sylfaen"/>
          <w:b/>
          <w:sz w:val="24"/>
          <w:szCs w:val="24"/>
          <w:lang w:val="hy-AM"/>
        </w:rPr>
        <w:t>ՄԻԱՎ</w:t>
      </w:r>
      <w:r w:rsidRPr="009E6150">
        <w:rPr>
          <w:rFonts w:ascii="GHEA Grapalat" w:hAnsi="GHEA Grapalat"/>
          <w:b/>
          <w:sz w:val="24"/>
          <w:szCs w:val="24"/>
          <w:lang w:val="hy-AM"/>
        </w:rPr>
        <w:t xml:space="preserve">/ՁԻԱՀ-ի </w:t>
      </w:r>
      <w:r w:rsidR="005F0CE7" w:rsidRPr="009E6150">
        <w:rPr>
          <w:rFonts w:ascii="GHEA Grapalat" w:hAnsi="GHEA Grapalat"/>
          <w:b/>
          <w:sz w:val="24"/>
          <w:szCs w:val="24"/>
          <w:lang w:val="hy-AM"/>
        </w:rPr>
        <w:t>համաճարակաբանական դիտարկման արդյունքների</w:t>
      </w:r>
      <w:r w:rsidRPr="009E615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403B1" w:rsidRPr="009E6150">
        <w:rPr>
          <w:rFonts w:ascii="GHEA Grapalat" w:hAnsi="GHEA Grapalat"/>
          <w:b/>
          <w:sz w:val="24"/>
          <w:szCs w:val="24"/>
          <w:lang w:val="hy-AM"/>
        </w:rPr>
        <w:t>վերլուծություն</w:t>
      </w:r>
    </w:p>
    <w:p w14:paraId="58F94CB3" w14:textId="77777777" w:rsidR="007448A1" w:rsidRPr="009E6150" w:rsidRDefault="007448A1" w:rsidP="009E6150">
      <w:pPr>
        <w:spacing w:line="276" w:lineRule="auto"/>
        <w:ind w:left="9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9E6150">
        <w:rPr>
          <w:rFonts w:ascii="GHEA Grapalat" w:hAnsi="GHEA Grapalat"/>
          <w:bCs/>
          <w:sz w:val="24"/>
          <w:szCs w:val="24"/>
          <w:lang w:val="hy-AM"/>
        </w:rPr>
        <w:t>Իրականացվել է ՄԻԱՎ վարակի համաճարակաբանական դիտարկման համակարգի շրջանակներում հավաքագրված տվայների վերլուծություն՝ համաճարակաբանական նկարագրական մեթոդով՝ ըստ սեռի, տարիքի, աշխարհագրական տարածվածության, փոխանցման ուղու, վարակման հնարավոր ժամկետների, բնակավայրի և վարակման հավանական վայրի, բնակչության տարբեր խմբերին պատկանելիութ</w:t>
      </w:r>
      <w:r w:rsidRPr="009E6150">
        <w:rPr>
          <w:rFonts w:ascii="GHEA Grapalat" w:hAnsi="GHEA Grapalat"/>
          <w:bCs/>
          <w:sz w:val="24"/>
          <w:szCs w:val="24"/>
          <w:lang w:val="hy-AM"/>
        </w:rPr>
        <w:softHyphen/>
        <w:t>յան, հետա</w:t>
      </w:r>
      <w:r w:rsidRPr="009E6150">
        <w:rPr>
          <w:rFonts w:ascii="GHEA Grapalat" w:hAnsi="GHEA Grapalat"/>
          <w:bCs/>
          <w:sz w:val="24"/>
          <w:szCs w:val="24"/>
          <w:lang w:val="hy-AM"/>
        </w:rPr>
        <w:softHyphen/>
        <w:t>զոտ</w:t>
      </w:r>
      <w:r w:rsidRPr="009E6150">
        <w:rPr>
          <w:rFonts w:ascii="GHEA Grapalat" w:hAnsi="GHEA Grapalat"/>
          <w:bCs/>
          <w:sz w:val="24"/>
          <w:szCs w:val="24"/>
          <w:lang w:val="hy-AM"/>
        </w:rPr>
        <w:softHyphen/>
        <w:t xml:space="preserve">ման պատճառների և այլն: Ուսումնասիրվել են ինչպես Հայաստանի, այնպես էլ տարածաշրջանի համաճարակի զարգացման միտումները: </w:t>
      </w:r>
    </w:p>
    <w:p w14:paraId="61F9745D" w14:textId="4A420144" w:rsidR="00EA33C0" w:rsidRPr="009E6150" w:rsidRDefault="00CD3A6B" w:rsidP="009E6150">
      <w:pPr>
        <w:spacing w:line="276" w:lineRule="auto"/>
        <w:ind w:left="9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E6150">
        <w:rPr>
          <w:rFonts w:ascii="GHEA Grapalat" w:hAnsi="GHEA Grapalat"/>
          <w:b/>
          <w:sz w:val="24"/>
          <w:szCs w:val="24"/>
          <w:lang w:val="hy-AM"/>
        </w:rPr>
        <w:lastRenderedPageBreak/>
        <w:t>2.</w:t>
      </w:r>
      <w:r w:rsidR="00EA33C0" w:rsidRPr="009E6150">
        <w:rPr>
          <w:rFonts w:ascii="GHEA Grapalat" w:hAnsi="GHEA Grapalat"/>
          <w:b/>
          <w:sz w:val="24"/>
          <w:szCs w:val="24"/>
          <w:lang w:val="hy-AM"/>
        </w:rPr>
        <w:t xml:space="preserve"> ՄԻԱՎ/ՁԻԱՀ-ի կանխարգելման ու բուժման աշխատանքների իրականացում</w:t>
      </w:r>
    </w:p>
    <w:p w14:paraId="2F75BEE7" w14:textId="26976524" w:rsidR="00C67847" w:rsidRPr="009E6150" w:rsidRDefault="00A83A50" w:rsidP="009E6150">
      <w:pPr>
        <w:spacing w:after="0" w:line="276" w:lineRule="auto"/>
        <w:ind w:left="9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E6150">
        <w:rPr>
          <w:rFonts w:ascii="GHEA Grapalat" w:hAnsi="GHEA Grapalat"/>
          <w:b/>
          <w:sz w:val="24"/>
          <w:szCs w:val="24"/>
          <w:lang w:val="hy-AM"/>
        </w:rPr>
        <w:t>2</w:t>
      </w:r>
      <w:r w:rsidR="00DD0A32" w:rsidRPr="009E6150">
        <w:rPr>
          <w:rFonts w:ascii="GHEA Grapalat" w:hAnsi="GHEA Grapalat"/>
          <w:b/>
          <w:sz w:val="24"/>
          <w:szCs w:val="24"/>
          <w:lang w:val="hy-AM"/>
        </w:rPr>
        <w:t xml:space="preserve">.1 </w:t>
      </w:r>
      <w:r w:rsidR="00C67847" w:rsidRPr="009E6150">
        <w:rPr>
          <w:rFonts w:ascii="GHEA Grapalat" w:hAnsi="GHEA Grapalat"/>
          <w:b/>
          <w:sz w:val="24"/>
          <w:szCs w:val="24"/>
          <w:lang w:val="hy-AM"/>
        </w:rPr>
        <w:t>ՀՌՎ բուժում</w:t>
      </w:r>
    </w:p>
    <w:p w14:paraId="7AA27510" w14:textId="49492CF4" w:rsidR="008746DD" w:rsidRPr="009E6150" w:rsidRDefault="00B44DF8" w:rsidP="009E6150">
      <w:pPr>
        <w:pStyle w:val="ListParagraph"/>
        <w:spacing w:after="0" w:line="276" w:lineRule="auto"/>
        <w:ind w:left="0"/>
        <w:jc w:val="both"/>
        <w:rPr>
          <w:rFonts w:ascii="GHEA Grapalat" w:eastAsia="Times New Roman" w:hAnsi="GHEA Grapalat" w:cs="GHEA Grapalat"/>
          <w:bCs/>
          <w:sz w:val="24"/>
          <w:szCs w:val="24"/>
          <w:lang w:val="hy-AM"/>
        </w:rPr>
      </w:pPr>
      <w:r w:rsidRPr="009E6150">
        <w:rPr>
          <w:rFonts w:ascii="GHEA Grapalat" w:hAnsi="GHEA Grapalat"/>
          <w:bCs/>
          <w:sz w:val="24"/>
          <w:szCs w:val="24"/>
          <w:lang w:val="hy-AM"/>
        </w:rPr>
        <w:t>2024թ</w:t>
      </w:r>
      <w:r w:rsidRPr="009E6150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9E6150">
        <w:rPr>
          <w:rFonts w:ascii="GHEA Grapalat" w:hAnsi="GHEA Grapalat"/>
          <w:bCs/>
          <w:sz w:val="24"/>
          <w:szCs w:val="24"/>
          <w:lang w:val="hy-AM"/>
        </w:rPr>
        <w:t xml:space="preserve"> հունիսի 30-ի դրությամբ</w:t>
      </w:r>
      <w:r w:rsidRPr="009E6150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 xml:space="preserve"> ՀՌՎ բուժում է ստանում</w:t>
      </w:r>
      <w:r w:rsidRPr="009E6150">
        <w:rPr>
          <w:rFonts w:ascii="Calibri" w:eastAsia="Times New Roman" w:hAnsi="Calibri" w:cs="Calibri"/>
          <w:bCs/>
          <w:sz w:val="24"/>
          <w:szCs w:val="24"/>
          <w:lang w:val="hy-AM"/>
        </w:rPr>
        <w:t> </w:t>
      </w:r>
      <w:r w:rsidRPr="009E6150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3672 ՀՀ քաղաքացի:</w:t>
      </w:r>
      <w:r w:rsidR="00994168" w:rsidRPr="009E6150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 xml:space="preserve"> </w:t>
      </w:r>
      <w:r w:rsidRPr="009E6150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 xml:space="preserve">Տվյալ ժամանակահատվածում ամբուլատոր կլինիկայի կողմից տրամադրվել է 5989 ծառայություն 3650 </w:t>
      </w:r>
      <w:r w:rsidR="003E1C72" w:rsidRPr="009E6150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պացիենտ</w:t>
      </w:r>
      <w:r w:rsidRPr="009E6150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 Տրամադրված ծառայություններից 305-ը եղել է առաջնային այց։</w:t>
      </w:r>
    </w:p>
    <w:p w14:paraId="1964A20C" w14:textId="77777777" w:rsidR="00A950BC" w:rsidRPr="009E6150" w:rsidRDefault="00A950BC" w:rsidP="009E6150">
      <w:pPr>
        <w:pStyle w:val="ListParagraph"/>
        <w:spacing w:after="0" w:line="276" w:lineRule="auto"/>
        <w:ind w:left="0"/>
        <w:jc w:val="both"/>
        <w:rPr>
          <w:rFonts w:ascii="GHEA Grapalat" w:eastAsia="Times New Roman" w:hAnsi="GHEA Grapalat" w:cs="GHEA Grapalat"/>
          <w:bCs/>
          <w:sz w:val="24"/>
          <w:szCs w:val="24"/>
          <w:lang w:val="hy-AM"/>
        </w:rPr>
      </w:pPr>
    </w:p>
    <w:p w14:paraId="28B336D9" w14:textId="065132FE" w:rsidR="00C67847" w:rsidRPr="009E6150" w:rsidRDefault="00A83A50" w:rsidP="009E6150">
      <w:pPr>
        <w:autoSpaceDE w:val="0"/>
        <w:autoSpaceDN w:val="0"/>
        <w:adjustRightInd w:val="0"/>
        <w:spacing w:after="0" w:line="276" w:lineRule="auto"/>
        <w:ind w:left="90"/>
        <w:jc w:val="both"/>
        <w:rPr>
          <w:rFonts w:ascii="GHEA Grapalat" w:hAnsi="GHEA Grapalat" w:cs="GHEAGrapalat-Bold"/>
          <w:b/>
          <w:bCs/>
          <w:sz w:val="24"/>
          <w:szCs w:val="24"/>
          <w:lang w:val="hy-AM"/>
        </w:rPr>
      </w:pPr>
      <w:r w:rsidRPr="009E6150">
        <w:rPr>
          <w:rFonts w:ascii="GHEA Grapalat" w:hAnsi="GHEA Grapalat" w:cs="GHEAGrapalat-Bold"/>
          <w:b/>
          <w:bCs/>
          <w:sz w:val="24"/>
          <w:szCs w:val="24"/>
          <w:lang w:val="hy-AM"/>
        </w:rPr>
        <w:t>2</w:t>
      </w:r>
      <w:r w:rsidR="00C67847" w:rsidRPr="009E6150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9E6150">
        <w:rPr>
          <w:rFonts w:ascii="GHEA Grapalat" w:hAnsi="GHEA Grapalat" w:cs="Cambria Math"/>
          <w:b/>
          <w:bCs/>
          <w:sz w:val="24"/>
          <w:szCs w:val="24"/>
          <w:lang w:val="hy-AM"/>
        </w:rPr>
        <w:t>2</w:t>
      </w:r>
      <w:r w:rsidR="00C67847" w:rsidRPr="009E6150">
        <w:rPr>
          <w:rFonts w:ascii="GHEA Grapalat" w:hAnsi="GHEA Grapalat" w:cs="GHEAGrapalat-Bold"/>
          <w:b/>
          <w:bCs/>
          <w:sz w:val="24"/>
          <w:szCs w:val="24"/>
          <w:lang w:val="hy-AM"/>
        </w:rPr>
        <w:t xml:space="preserve"> </w:t>
      </w:r>
      <w:r w:rsidR="003A0B53" w:rsidRPr="009E6150">
        <w:rPr>
          <w:rFonts w:ascii="GHEA Grapalat" w:hAnsi="GHEA Grapalat" w:cs="GHEAGrapalat-Bold"/>
          <w:b/>
          <w:bCs/>
          <w:sz w:val="24"/>
          <w:szCs w:val="24"/>
          <w:lang w:val="hy-AM"/>
        </w:rPr>
        <w:t>Մորից երեխային ՄԻԱՎ-ի փոխանցման կանխարգելում</w:t>
      </w:r>
    </w:p>
    <w:p w14:paraId="24BC526E" w14:textId="4C562C2F" w:rsidR="00EE0E35" w:rsidRPr="009E6150" w:rsidRDefault="00994168" w:rsidP="009E6150">
      <w:pPr>
        <w:spacing w:line="276" w:lineRule="auto"/>
        <w:jc w:val="both"/>
        <w:rPr>
          <w:rFonts w:ascii="GHEA Grapalat" w:hAnsi="GHEA Grapalat" w:cs="Times New Roman"/>
          <w:bCs/>
          <w:sz w:val="24"/>
          <w:szCs w:val="24"/>
          <w:lang w:val="hy-AM"/>
        </w:rPr>
      </w:pPr>
      <w:r w:rsidRPr="009E6150">
        <w:rPr>
          <w:rFonts w:ascii="GHEA Grapalat" w:hAnsi="GHEA Grapalat"/>
          <w:bCs/>
          <w:sz w:val="24"/>
          <w:szCs w:val="24"/>
          <w:lang w:val="hy-AM"/>
        </w:rPr>
        <w:t>2024թ</w:t>
      </w:r>
      <w:r w:rsidRPr="009E6150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9E6150">
        <w:rPr>
          <w:rFonts w:ascii="GHEA Grapalat" w:hAnsi="GHEA Grapalat"/>
          <w:bCs/>
          <w:sz w:val="24"/>
          <w:szCs w:val="24"/>
          <w:lang w:val="hy-AM"/>
        </w:rPr>
        <w:t xml:space="preserve"> հունիսի 30-ի դրությամբ </w:t>
      </w:r>
      <w:r w:rsidRPr="009E6150">
        <w:rPr>
          <w:rFonts w:ascii="GHEA Grapalat" w:hAnsi="GHEA Grapalat" w:cs="Times New Roman"/>
          <w:bCs/>
          <w:sz w:val="24"/>
          <w:szCs w:val="24"/>
          <w:lang w:val="hy-AM"/>
        </w:rPr>
        <w:t>մորից երեխային ՄԻԱՎ-ի փոխանցման կանխարգելում ստաց</w:t>
      </w:r>
      <w:r w:rsidR="003E1C72" w:rsidRPr="009E6150">
        <w:rPr>
          <w:rFonts w:ascii="GHEA Grapalat" w:hAnsi="GHEA Grapalat" w:cs="Times New Roman"/>
          <w:bCs/>
          <w:sz w:val="24"/>
          <w:szCs w:val="24"/>
          <w:lang w:val="hy-AM"/>
        </w:rPr>
        <w:t>ածների թիվը կազմել է</w:t>
      </w:r>
      <w:r w:rsidRPr="009E6150">
        <w:rPr>
          <w:rFonts w:ascii="GHEA Grapalat" w:hAnsi="GHEA Grapalat" w:cs="Times New Roman"/>
          <w:bCs/>
          <w:sz w:val="24"/>
          <w:szCs w:val="24"/>
          <w:lang w:val="hy-AM"/>
        </w:rPr>
        <w:t xml:space="preserve"> </w:t>
      </w:r>
      <w:r w:rsidRPr="009E6150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35</w:t>
      </w:r>
      <w:r w:rsidRPr="009E6150">
        <w:rPr>
          <w:rFonts w:ascii="GHEA Grapalat" w:hAnsi="GHEA Grapalat" w:cs="Times New Roman"/>
          <w:bCs/>
          <w:sz w:val="24"/>
          <w:szCs w:val="24"/>
          <w:lang w:val="hy-AM"/>
        </w:rPr>
        <w:t xml:space="preserve"> ։</w:t>
      </w:r>
    </w:p>
    <w:p w14:paraId="3A0293DF" w14:textId="47958324" w:rsidR="00C67847" w:rsidRPr="009E6150" w:rsidRDefault="000A4C02" w:rsidP="009E6150">
      <w:pPr>
        <w:spacing w:line="276" w:lineRule="auto"/>
        <w:ind w:left="90"/>
        <w:jc w:val="both"/>
        <w:rPr>
          <w:rFonts w:ascii="GHEA Grapalat" w:hAnsi="GHEA Grapalat" w:cs="GHEAGrapalat-Bold"/>
          <w:b/>
          <w:bCs/>
          <w:sz w:val="24"/>
          <w:szCs w:val="24"/>
          <w:lang w:val="hy-AM"/>
        </w:rPr>
      </w:pPr>
      <w:r w:rsidRPr="009E6150">
        <w:rPr>
          <w:rFonts w:ascii="GHEA Grapalat" w:hAnsi="GHEA Grapalat" w:cs="GHEAGrapalat-Bold"/>
          <w:b/>
          <w:bCs/>
          <w:sz w:val="24"/>
          <w:szCs w:val="24"/>
          <w:lang w:val="hy-AM"/>
        </w:rPr>
        <w:t>2</w:t>
      </w:r>
      <w:r w:rsidR="00B4584D" w:rsidRPr="009E6150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C67847" w:rsidRPr="009E6150">
        <w:rPr>
          <w:rFonts w:ascii="GHEA Grapalat" w:hAnsi="GHEA Grapalat" w:cs="GHEAGrapalat-Bold"/>
          <w:b/>
          <w:bCs/>
          <w:sz w:val="24"/>
          <w:szCs w:val="24"/>
          <w:lang w:val="hy-AM"/>
        </w:rPr>
        <w:t>3</w:t>
      </w:r>
      <w:r w:rsidR="00B4584D" w:rsidRPr="009E6150">
        <w:rPr>
          <w:rFonts w:ascii="GHEA Grapalat" w:hAnsi="GHEA Grapalat" w:cs="GHEAGrapalat-Bold"/>
          <w:b/>
          <w:bCs/>
          <w:sz w:val="24"/>
          <w:szCs w:val="24"/>
          <w:lang w:val="hy-AM"/>
        </w:rPr>
        <w:t xml:space="preserve"> </w:t>
      </w:r>
      <w:r w:rsidR="00C67847" w:rsidRPr="009E6150">
        <w:rPr>
          <w:rFonts w:ascii="GHEA Grapalat" w:hAnsi="GHEA Grapalat" w:cs="GHEAGrapalat-Bold"/>
          <w:b/>
          <w:bCs/>
          <w:sz w:val="24"/>
          <w:szCs w:val="24"/>
          <w:lang w:val="hy-AM"/>
        </w:rPr>
        <w:t>Նախակոնտակտային և հետկոնտակտային կանխարգելում</w:t>
      </w:r>
    </w:p>
    <w:p w14:paraId="5239B98A" w14:textId="5EC29C85" w:rsidR="00DD0A32" w:rsidRPr="009E6150" w:rsidRDefault="00994168" w:rsidP="009E6150">
      <w:pPr>
        <w:spacing w:line="276" w:lineRule="auto"/>
        <w:ind w:left="9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9E6150">
        <w:rPr>
          <w:rFonts w:ascii="GHEA Grapalat" w:hAnsi="GHEA Grapalat"/>
          <w:bCs/>
          <w:sz w:val="24"/>
          <w:szCs w:val="24"/>
          <w:lang w:val="hy-AM"/>
        </w:rPr>
        <w:t>2024թ. առաջին կիսամյակի ընթացքում</w:t>
      </w:r>
      <w:r w:rsidRPr="009E6150">
        <w:rPr>
          <w:rFonts w:ascii="GHEA Grapalat" w:hAnsi="GHEA Grapalat" w:cs="GHEAGrapalat-Bold"/>
          <w:bCs/>
          <w:sz w:val="24"/>
          <w:szCs w:val="24"/>
          <w:lang w:val="hy-AM"/>
        </w:rPr>
        <w:t xml:space="preserve"> ն</w:t>
      </w:r>
      <w:r w:rsidRPr="009E6150">
        <w:rPr>
          <w:rFonts w:ascii="GHEA Grapalat" w:hAnsi="GHEA Grapalat" w:cs="Times New Roman"/>
          <w:bCs/>
          <w:sz w:val="24"/>
          <w:szCs w:val="24"/>
          <w:lang w:val="hy-AM"/>
        </w:rPr>
        <w:t>ախակոնտակտային կանխարգելում ստացել է 54 անձ։ Հետկոնտակտային կանխարգելում ստացել է 39 անձ։</w:t>
      </w:r>
    </w:p>
    <w:p w14:paraId="6A603B79" w14:textId="332C0A37" w:rsidR="00DD0A32" w:rsidRPr="009E6150" w:rsidRDefault="006D3298" w:rsidP="009E6150">
      <w:pPr>
        <w:spacing w:line="276" w:lineRule="auto"/>
        <w:ind w:left="90"/>
        <w:jc w:val="both"/>
        <w:rPr>
          <w:rFonts w:ascii="GHEA Grapalat" w:hAnsi="GHEA Grapalat" w:cs="GHEAGrapalat-Bold"/>
          <w:b/>
          <w:bCs/>
          <w:sz w:val="24"/>
          <w:szCs w:val="24"/>
          <w:lang w:val="hy-AM"/>
        </w:rPr>
      </w:pPr>
      <w:r w:rsidRPr="009E6150">
        <w:rPr>
          <w:rFonts w:ascii="GHEA Grapalat" w:hAnsi="GHEA Grapalat" w:cs="GHEAGrapalat-Bold"/>
          <w:b/>
          <w:bCs/>
          <w:sz w:val="24"/>
          <w:szCs w:val="24"/>
          <w:lang w:val="hy-AM"/>
        </w:rPr>
        <w:t>3</w:t>
      </w:r>
      <w:r w:rsidRPr="009E6150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EE0E35" w:rsidRPr="009E6150">
        <w:rPr>
          <w:rFonts w:ascii="GHEA Grapalat" w:hAnsi="GHEA Grapalat" w:cs="GHEAGrapalat-Bold"/>
          <w:b/>
          <w:bCs/>
          <w:sz w:val="24"/>
          <w:szCs w:val="24"/>
          <w:lang w:val="hy-AM"/>
        </w:rPr>
        <w:t xml:space="preserve"> </w:t>
      </w:r>
      <w:r w:rsidR="00DD0A32" w:rsidRPr="009E6150">
        <w:rPr>
          <w:rFonts w:ascii="GHEA Grapalat" w:hAnsi="GHEA Grapalat" w:cs="GHEAGrapalat-Bold"/>
          <w:b/>
          <w:bCs/>
          <w:sz w:val="24"/>
          <w:szCs w:val="24"/>
          <w:lang w:val="hy-AM"/>
        </w:rPr>
        <w:t>Խոցելի խմբերի և միգրանտների շրջանում իրականացված ծրագրային աշխատանքներ</w:t>
      </w:r>
    </w:p>
    <w:p w14:paraId="4BAF355F" w14:textId="749069BA" w:rsidR="00E26713" w:rsidRPr="009E6150" w:rsidRDefault="006435E5" w:rsidP="009E6150">
      <w:pPr>
        <w:spacing w:line="276" w:lineRule="auto"/>
        <w:ind w:left="90"/>
        <w:jc w:val="both"/>
        <w:rPr>
          <w:rFonts w:ascii="GHEA Grapalat" w:hAnsi="GHEA Grapalat" w:cs="GHEAGrapalat-Bold"/>
          <w:sz w:val="24"/>
          <w:szCs w:val="24"/>
          <w:lang w:val="hy-AM"/>
        </w:rPr>
      </w:pPr>
      <w:r w:rsidRPr="009E6150">
        <w:rPr>
          <w:rFonts w:ascii="GHEA Grapalat" w:hAnsi="GHEA Grapalat" w:cs="Cambria Math"/>
          <w:sz w:val="24"/>
          <w:szCs w:val="24"/>
          <w:lang w:val="hy-AM"/>
        </w:rPr>
        <w:t>202</w:t>
      </w:r>
      <w:r w:rsidR="00994168" w:rsidRPr="009E6150">
        <w:rPr>
          <w:rFonts w:ascii="GHEA Grapalat" w:hAnsi="GHEA Grapalat" w:cs="Cambria Math"/>
          <w:sz w:val="24"/>
          <w:szCs w:val="24"/>
          <w:lang w:val="hy-AM"/>
        </w:rPr>
        <w:t>4</w:t>
      </w:r>
      <w:r w:rsidRPr="009E6150">
        <w:rPr>
          <w:rFonts w:ascii="GHEA Grapalat" w:hAnsi="GHEA Grapalat" w:cs="Cambria Math"/>
          <w:sz w:val="24"/>
          <w:szCs w:val="24"/>
          <w:lang w:val="hy-AM"/>
        </w:rPr>
        <w:t>թ</w:t>
      </w:r>
      <w:r w:rsidRPr="009E6150">
        <w:rPr>
          <w:rFonts w:ascii="Cambria Math" w:hAnsi="Cambria Math" w:cs="Cambria Math"/>
          <w:sz w:val="24"/>
          <w:szCs w:val="24"/>
          <w:lang w:val="hy-AM"/>
        </w:rPr>
        <w:t>․</w:t>
      </w:r>
      <w:r w:rsidR="00C140C3" w:rsidRPr="009E6150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3A0B53" w:rsidRPr="009E6150">
        <w:rPr>
          <w:rFonts w:ascii="GHEA Grapalat" w:hAnsi="GHEA Grapalat" w:cs="GHEAGrapalat-Bold"/>
          <w:sz w:val="24"/>
          <w:szCs w:val="24"/>
          <w:lang w:val="hy-AM"/>
        </w:rPr>
        <w:t>իրականացվել է մշտադիտարկում խոցելի խմբերի, միգրանտների և նրանց զուգընկերների շրջանում</w:t>
      </w:r>
      <w:r w:rsidR="00EE0E35" w:rsidRPr="009E6150">
        <w:rPr>
          <w:rFonts w:ascii="GHEA Grapalat" w:hAnsi="GHEA Grapalat" w:cs="GHEAGrapalat-Bold"/>
          <w:sz w:val="24"/>
          <w:szCs w:val="24"/>
          <w:lang w:val="hy-AM"/>
        </w:rPr>
        <w:t xml:space="preserve"> </w:t>
      </w:r>
      <w:r w:rsidR="003A0B53" w:rsidRPr="009E6150">
        <w:rPr>
          <w:rFonts w:ascii="GHEA Grapalat" w:hAnsi="GHEA Grapalat" w:cs="GHEAGrapalat-Bold"/>
          <w:sz w:val="24"/>
          <w:szCs w:val="24"/>
          <w:lang w:val="hy-AM"/>
        </w:rPr>
        <w:t xml:space="preserve">ՄԻԱՎ-ի կանխարգելման ծրագրեր իրականացնող հասարակական կազմակերպություններում և ՀՀ մարզային </w:t>
      </w:r>
      <w:r w:rsidR="00EE0E35" w:rsidRPr="009E6150">
        <w:rPr>
          <w:rFonts w:ascii="GHEA Grapalat" w:hAnsi="GHEA Grapalat" w:cs="GHEAGrapalat-Bold"/>
          <w:sz w:val="24"/>
          <w:szCs w:val="24"/>
          <w:lang w:val="hy-AM"/>
        </w:rPr>
        <w:t>բժշկական հաստատություններ</w:t>
      </w:r>
      <w:r w:rsidR="003A0B53" w:rsidRPr="009E6150">
        <w:rPr>
          <w:rFonts w:ascii="GHEA Grapalat" w:hAnsi="GHEA Grapalat" w:cs="GHEAGrapalat-Bold"/>
          <w:sz w:val="24"/>
          <w:szCs w:val="24"/>
          <w:lang w:val="hy-AM"/>
        </w:rPr>
        <w:t>ում։</w:t>
      </w:r>
      <w:r w:rsidR="00EE0E35" w:rsidRPr="009E6150">
        <w:rPr>
          <w:rFonts w:ascii="GHEA Grapalat" w:hAnsi="GHEA Grapalat" w:cs="GHEAGrapalat-Bold"/>
          <w:sz w:val="24"/>
          <w:szCs w:val="24"/>
          <w:lang w:val="hy-AM"/>
        </w:rPr>
        <w:t xml:space="preserve"> </w:t>
      </w:r>
    </w:p>
    <w:p w14:paraId="7ABAAD27" w14:textId="00983933" w:rsidR="00454FA1" w:rsidRPr="009E6150" w:rsidRDefault="003A0B53" w:rsidP="009E6150">
      <w:pPr>
        <w:autoSpaceDE w:val="0"/>
        <w:autoSpaceDN w:val="0"/>
        <w:adjustRightInd w:val="0"/>
        <w:spacing w:after="0" w:line="276" w:lineRule="auto"/>
        <w:ind w:left="90" w:firstLine="630"/>
        <w:jc w:val="both"/>
        <w:rPr>
          <w:rFonts w:ascii="GHEA Grapalat" w:hAnsi="GHEA Grapalat" w:cs="GHEAGrapalat"/>
          <w:sz w:val="24"/>
          <w:szCs w:val="24"/>
          <w:lang w:val="hy-AM"/>
        </w:rPr>
      </w:pPr>
      <w:r w:rsidRPr="009E6150">
        <w:rPr>
          <w:rFonts w:ascii="GHEA Grapalat" w:hAnsi="GHEA Grapalat" w:cs="GHEAGrapalat"/>
          <w:sz w:val="24"/>
          <w:szCs w:val="24"/>
          <w:lang w:val="hy-AM"/>
        </w:rPr>
        <w:t xml:space="preserve">ՏՍՏ-ների, ԿՍԿ-ների և ՏԱ-ների շրջանում ՄԻԱՎ-ի կանխարգելում ԳՀ ծրագրի շրջանակներում ՆՍ ՄՀԿ-ի կողմից </w:t>
      </w:r>
      <w:r w:rsidR="00FF189C" w:rsidRPr="009E6150">
        <w:rPr>
          <w:rFonts w:ascii="GHEA Grapalat" w:hAnsi="GHEA Grapalat" w:cs="Cambria Math"/>
          <w:sz w:val="24"/>
          <w:szCs w:val="24"/>
          <w:lang w:val="hy-AM"/>
        </w:rPr>
        <w:t>202</w:t>
      </w:r>
      <w:r w:rsidR="00994168" w:rsidRPr="009E6150">
        <w:rPr>
          <w:rFonts w:ascii="GHEA Grapalat" w:hAnsi="GHEA Grapalat" w:cs="Cambria Math"/>
          <w:sz w:val="24"/>
          <w:szCs w:val="24"/>
          <w:lang w:val="hy-AM"/>
        </w:rPr>
        <w:t>4</w:t>
      </w:r>
      <w:r w:rsidR="00FF189C" w:rsidRPr="009E6150">
        <w:rPr>
          <w:rFonts w:ascii="GHEA Grapalat" w:hAnsi="GHEA Grapalat" w:cs="Cambria Math"/>
          <w:sz w:val="24"/>
          <w:szCs w:val="24"/>
          <w:lang w:val="hy-AM"/>
        </w:rPr>
        <w:t>թ</w:t>
      </w:r>
      <w:r w:rsidR="00FF189C" w:rsidRPr="009E6150">
        <w:rPr>
          <w:rFonts w:ascii="Cambria Math" w:hAnsi="Cambria Math" w:cs="Cambria Math"/>
          <w:sz w:val="24"/>
          <w:szCs w:val="24"/>
          <w:lang w:val="hy-AM"/>
        </w:rPr>
        <w:t>․</w:t>
      </w:r>
      <w:r w:rsidR="00FF189C" w:rsidRPr="009E6150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994168" w:rsidRPr="009E6150">
        <w:rPr>
          <w:rFonts w:ascii="GHEA Grapalat" w:hAnsi="GHEA Grapalat" w:cs="Cambria Math"/>
          <w:sz w:val="24"/>
          <w:szCs w:val="24"/>
          <w:lang w:val="hy-AM"/>
        </w:rPr>
        <w:t xml:space="preserve">1-ին </w:t>
      </w:r>
      <w:r w:rsidR="002E0C58" w:rsidRPr="009E6150">
        <w:rPr>
          <w:rFonts w:ascii="GHEA Grapalat" w:hAnsi="GHEA Grapalat" w:cs="Cambria Math"/>
          <w:sz w:val="24"/>
          <w:szCs w:val="24"/>
          <w:lang w:val="hy-AM"/>
        </w:rPr>
        <w:t>կիսամյակի</w:t>
      </w:r>
      <w:r w:rsidR="00994168" w:rsidRPr="009E6150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4417BC" w:rsidRPr="009E6150">
        <w:rPr>
          <w:rFonts w:ascii="GHEA Grapalat" w:hAnsi="GHEA Grapalat"/>
          <w:sz w:val="24"/>
          <w:szCs w:val="24"/>
          <w:lang w:val="hy-AM"/>
        </w:rPr>
        <w:t xml:space="preserve">ընթացքում խոցելի </w:t>
      </w:r>
      <w:r w:rsidRPr="009E6150">
        <w:rPr>
          <w:rFonts w:ascii="GHEA Grapalat" w:hAnsi="GHEA Grapalat" w:cs="GHEAGrapalat"/>
          <w:sz w:val="24"/>
          <w:szCs w:val="24"/>
          <w:lang w:val="hy-AM"/>
        </w:rPr>
        <w:t xml:space="preserve">խմբերից ՏՍՏ-ների շրջանում կատարվել է </w:t>
      </w:r>
      <w:r w:rsidR="00F24413" w:rsidRPr="009E6150">
        <w:rPr>
          <w:rFonts w:ascii="GHEA Grapalat" w:hAnsi="GHEA Grapalat" w:cs="GHEAGrapalat"/>
          <w:sz w:val="24"/>
          <w:szCs w:val="24"/>
          <w:lang w:val="hy-AM"/>
        </w:rPr>
        <w:t>5353</w:t>
      </w:r>
      <w:r w:rsidRPr="009E6150">
        <w:rPr>
          <w:rFonts w:ascii="GHEA Grapalat" w:hAnsi="GHEA Grapalat" w:cs="GHEAGrapalat"/>
          <w:sz w:val="24"/>
          <w:szCs w:val="24"/>
          <w:lang w:val="hy-AM"/>
        </w:rPr>
        <w:t xml:space="preserve"> թեստավորում, որի արդյունքում հայտնաբերվել է</w:t>
      </w:r>
      <w:r w:rsidR="001F3A09" w:rsidRPr="009E6150">
        <w:rPr>
          <w:rFonts w:ascii="GHEA Grapalat" w:hAnsi="GHEA Grapalat" w:cs="GHEAGrapalat"/>
          <w:sz w:val="24"/>
          <w:szCs w:val="24"/>
          <w:lang w:val="hy-AM"/>
        </w:rPr>
        <w:t xml:space="preserve"> </w:t>
      </w:r>
      <w:r w:rsidR="00F24413" w:rsidRPr="009E6150">
        <w:rPr>
          <w:rFonts w:ascii="GHEA Grapalat" w:hAnsi="GHEA Grapalat" w:cs="GHEAGrapalat"/>
          <w:sz w:val="24"/>
          <w:szCs w:val="24"/>
          <w:lang w:val="hy-AM"/>
        </w:rPr>
        <w:t>73</w:t>
      </w:r>
      <w:r w:rsidR="00C140C3" w:rsidRPr="009E6150">
        <w:rPr>
          <w:rFonts w:ascii="GHEA Grapalat" w:hAnsi="GHEA Grapalat" w:cs="GHEAGrapalat"/>
          <w:sz w:val="24"/>
          <w:szCs w:val="24"/>
          <w:lang w:val="hy-AM"/>
        </w:rPr>
        <w:t xml:space="preserve"> </w:t>
      </w:r>
      <w:r w:rsidRPr="009E6150">
        <w:rPr>
          <w:rFonts w:ascii="GHEA Grapalat" w:hAnsi="GHEA Grapalat" w:cs="GHEAGrapalat"/>
          <w:sz w:val="24"/>
          <w:szCs w:val="24"/>
          <w:lang w:val="hy-AM"/>
        </w:rPr>
        <w:t>նախնական դրական դեպք</w:t>
      </w:r>
      <w:r w:rsidR="0083759E" w:rsidRPr="009E6150">
        <w:rPr>
          <w:rFonts w:ascii="GHEA Grapalat" w:hAnsi="GHEA Grapalat" w:cs="GHEAGrapalat"/>
          <w:sz w:val="24"/>
          <w:szCs w:val="24"/>
          <w:lang w:val="hy-AM"/>
        </w:rPr>
        <w:t xml:space="preserve">, որից ԻՀԱԿ է հասել </w:t>
      </w:r>
      <w:r w:rsidR="00F24413" w:rsidRPr="009E6150">
        <w:rPr>
          <w:rFonts w:ascii="GHEA Grapalat" w:hAnsi="GHEA Grapalat" w:cs="GHEAGrapalat"/>
          <w:sz w:val="24"/>
          <w:szCs w:val="24"/>
          <w:lang w:val="hy-AM"/>
        </w:rPr>
        <w:t>60</w:t>
      </w:r>
      <w:r w:rsidR="0083759E" w:rsidRPr="009E6150">
        <w:rPr>
          <w:rFonts w:ascii="GHEA Grapalat" w:hAnsi="GHEA Grapalat" w:cs="GHEAGrapalat"/>
          <w:sz w:val="24"/>
          <w:szCs w:val="24"/>
          <w:lang w:val="hy-AM"/>
        </w:rPr>
        <w:t>-ը</w:t>
      </w:r>
      <w:r w:rsidRPr="009E6150">
        <w:rPr>
          <w:rFonts w:ascii="GHEA Grapalat" w:hAnsi="GHEA Grapalat" w:cs="GHEAGrapalat"/>
          <w:sz w:val="24"/>
          <w:szCs w:val="24"/>
          <w:lang w:val="hy-AM"/>
        </w:rPr>
        <w:t xml:space="preserve"> և </w:t>
      </w:r>
      <w:r w:rsidR="0083759E" w:rsidRPr="009E6150">
        <w:rPr>
          <w:rFonts w:ascii="GHEA Grapalat" w:hAnsi="GHEA Grapalat" w:cs="GHEAGrapalat"/>
          <w:sz w:val="24"/>
          <w:szCs w:val="24"/>
          <w:lang w:val="hy-AM"/>
        </w:rPr>
        <w:t xml:space="preserve">կարգավիճակը </w:t>
      </w:r>
      <w:r w:rsidRPr="009E6150">
        <w:rPr>
          <w:rFonts w:ascii="GHEA Grapalat" w:hAnsi="GHEA Grapalat" w:cs="GHEAGrapalat"/>
          <w:sz w:val="24"/>
          <w:szCs w:val="24"/>
          <w:lang w:val="hy-AM"/>
        </w:rPr>
        <w:t xml:space="preserve">հաստատվել՝ </w:t>
      </w:r>
      <w:r w:rsidR="00F24413" w:rsidRPr="009E6150">
        <w:rPr>
          <w:rFonts w:ascii="GHEA Grapalat" w:hAnsi="GHEA Grapalat" w:cs="GHEAGrapalat"/>
          <w:sz w:val="24"/>
          <w:szCs w:val="24"/>
          <w:lang w:val="hy-AM"/>
        </w:rPr>
        <w:t>59</w:t>
      </w:r>
      <w:r w:rsidRPr="009E6150">
        <w:rPr>
          <w:rFonts w:ascii="GHEA Grapalat" w:hAnsi="GHEA Grapalat" w:cs="GHEAGrapalat"/>
          <w:sz w:val="24"/>
          <w:szCs w:val="24"/>
          <w:lang w:val="hy-AM"/>
        </w:rPr>
        <w:t>-ի մոտ</w:t>
      </w:r>
      <w:r w:rsidR="009C28C5" w:rsidRPr="009E6150">
        <w:rPr>
          <w:rFonts w:ascii="GHEA Grapalat" w:hAnsi="GHEA Grapalat" w:cs="GHEAGrapalat"/>
          <w:sz w:val="24"/>
          <w:szCs w:val="24"/>
          <w:lang w:val="hy-AM"/>
        </w:rPr>
        <w:t xml:space="preserve"> (3-ը հին պացիենտ)։</w:t>
      </w:r>
      <w:r w:rsidR="0083759E" w:rsidRPr="009E6150">
        <w:rPr>
          <w:rFonts w:ascii="GHEA Grapalat" w:hAnsi="GHEA Grapalat" w:cs="GHEAGrapalat"/>
          <w:sz w:val="24"/>
          <w:szCs w:val="24"/>
          <w:lang w:val="hy-AM"/>
        </w:rPr>
        <w:t xml:space="preserve"> </w:t>
      </w:r>
      <w:r w:rsidRPr="009E6150">
        <w:rPr>
          <w:rFonts w:ascii="GHEA Grapalat" w:hAnsi="GHEA Grapalat" w:cs="GHEAGrapalat"/>
          <w:sz w:val="24"/>
          <w:szCs w:val="24"/>
          <w:lang w:val="hy-AM"/>
        </w:rPr>
        <w:t xml:space="preserve">ԿՍԿ-ների շրջանում իրականացվել է </w:t>
      </w:r>
      <w:r w:rsidR="00F24413" w:rsidRPr="009E6150">
        <w:rPr>
          <w:rFonts w:ascii="GHEA Grapalat" w:hAnsi="GHEA Grapalat" w:cs="GHEAGrapalat"/>
          <w:sz w:val="24"/>
          <w:szCs w:val="24"/>
          <w:lang w:val="hy-AM"/>
        </w:rPr>
        <w:t>2070</w:t>
      </w:r>
      <w:r w:rsidR="00C140C3" w:rsidRPr="009E6150">
        <w:rPr>
          <w:rFonts w:ascii="GHEA Grapalat" w:hAnsi="GHEA Grapalat" w:cs="GHEAGrapalat"/>
          <w:sz w:val="24"/>
          <w:szCs w:val="24"/>
          <w:lang w:val="hy-AM"/>
        </w:rPr>
        <w:t xml:space="preserve"> </w:t>
      </w:r>
      <w:r w:rsidRPr="009E6150">
        <w:rPr>
          <w:rFonts w:ascii="GHEA Grapalat" w:hAnsi="GHEA Grapalat" w:cs="GHEAGrapalat"/>
          <w:sz w:val="24"/>
          <w:szCs w:val="24"/>
          <w:lang w:val="hy-AM"/>
        </w:rPr>
        <w:t>թեստավորում, հայտնաբերվել է</w:t>
      </w:r>
      <w:r w:rsidR="0083759E" w:rsidRPr="009E6150">
        <w:rPr>
          <w:rFonts w:ascii="GHEA Grapalat" w:hAnsi="GHEA Grapalat" w:cs="GHEAGrapalat"/>
          <w:sz w:val="24"/>
          <w:szCs w:val="24"/>
          <w:lang w:val="hy-AM"/>
        </w:rPr>
        <w:t xml:space="preserve"> </w:t>
      </w:r>
      <w:r w:rsidR="00F24413" w:rsidRPr="009E6150">
        <w:rPr>
          <w:rFonts w:ascii="GHEA Grapalat" w:hAnsi="GHEA Grapalat" w:cs="GHEAGrapalat"/>
          <w:sz w:val="24"/>
          <w:szCs w:val="24"/>
          <w:lang w:val="hy-AM"/>
        </w:rPr>
        <w:t>15</w:t>
      </w:r>
      <w:r w:rsidRPr="009E6150">
        <w:rPr>
          <w:rFonts w:ascii="GHEA Grapalat" w:hAnsi="GHEA Grapalat" w:cs="GHEAGrapalat"/>
          <w:sz w:val="24"/>
          <w:szCs w:val="24"/>
          <w:lang w:val="hy-AM"/>
        </w:rPr>
        <w:t xml:space="preserve"> նախնական դրական դեպք </w:t>
      </w:r>
      <w:r w:rsidR="0083759E" w:rsidRPr="009E6150">
        <w:rPr>
          <w:rFonts w:ascii="GHEA Grapalat" w:hAnsi="GHEA Grapalat" w:cs="GHEAGrapalat"/>
          <w:sz w:val="24"/>
          <w:szCs w:val="24"/>
          <w:lang w:val="hy-AM"/>
        </w:rPr>
        <w:t xml:space="preserve">, որից ԻՀԱԿ է հասել </w:t>
      </w:r>
      <w:r w:rsidR="00F24413" w:rsidRPr="009E6150">
        <w:rPr>
          <w:rFonts w:ascii="GHEA Grapalat" w:hAnsi="GHEA Grapalat" w:cs="GHEAGrapalat"/>
          <w:sz w:val="24"/>
          <w:szCs w:val="24"/>
          <w:lang w:val="hy-AM"/>
        </w:rPr>
        <w:t>10-</w:t>
      </w:r>
      <w:r w:rsidR="0083759E" w:rsidRPr="009E6150">
        <w:rPr>
          <w:rFonts w:ascii="GHEA Grapalat" w:hAnsi="GHEA Grapalat" w:cs="GHEAGrapalat"/>
          <w:sz w:val="24"/>
          <w:szCs w:val="24"/>
          <w:lang w:val="hy-AM"/>
        </w:rPr>
        <w:t xml:space="preserve">ը </w:t>
      </w:r>
      <w:r w:rsidRPr="009E6150">
        <w:rPr>
          <w:rFonts w:ascii="GHEA Grapalat" w:hAnsi="GHEA Grapalat" w:cs="GHEAGrapalat"/>
          <w:sz w:val="24"/>
          <w:szCs w:val="24"/>
          <w:lang w:val="hy-AM"/>
        </w:rPr>
        <w:t>և</w:t>
      </w:r>
      <w:r w:rsidR="0083759E" w:rsidRPr="009E6150">
        <w:rPr>
          <w:rFonts w:ascii="GHEA Grapalat" w:hAnsi="GHEA Grapalat" w:cs="GHEAGrapalat"/>
          <w:sz w:val="24"/>
          <w:szCs w:val="24"/>
          <w:lang w:val="hy-AM"/>
        </w:rPr>
        <w:t xml:space="preserve"> կարգավիճակը</w:t>
      </w:r>
      <w:r w:rsidRPr="009E6150">
        <w:rPr>
          <w:rFonts w:ascii="GHEA Grapalat" w:hAnsi="GHEA Grapalat" w:cs="GHEAGrapalat"/>
          <w:sz w:val="24"/>
          <w:szCs w:val="24"/>
          <w:lang w:val="hy-AM"/>
        </w:rPr>
        <w:t xml:space="preserve"> հաստատվել է </w:t>
      </w:r>
      <w:r w:rsidR="00F24413" w:rsidRPr="009E6150">
        <w:rPr>
          <w:rFonts w:ascii="GHEA Grapalat" w:hAnsi="GHEA Grapalat" w:cs="GHEAGrapalat"/>
          <w:sz w:val="24"/>
          <w:szCs w:val="24"/>
          <w:lang w:val="hy-AM"/>
        </w:rPr>
        <w:t>10</w:t>
      </w:r>
      <w:r w:rsidRPr="009E6150">
        <w:rPr>
          <w:rFonts w:ascii="GHEA Grapalat" w:hAnsi="GHEA Grapalat" w:cs="GHEAGrapalat"/>
          <w:sz w:val="24"/>
          <w:szCs w:val="24"/>
          <w:lang w:val="hy-AM"/>
        </w:rPr>
        <w:t>-ի մոտ</w:t>
      </w:r>
      <w:r w:rsidR="009C28C5" w:rsidRPr="009E6150">
        <w:rPr>
          <w:rFonts w:ascii="GHEA Grapalat" w:hAnsi="GHEA Grapalat" w:cs="GHEAGrapalat"/>
          <w:sz w:val="24"/>
          <w:szCs w:val="24"/>
          <w:lang w:val="hy-AM"/>
        </w:rPr>
        <w:t xml:space="preserve"> (2-ը հին պացիենտ)։ </w:t>
      </w:r>
      <w:r w:rsidRPr="009E6150">
        <w:rPr>
          <w:rFonts w:ascii="GHEA Grapalat" w:hAnsi="GHEA Grapalat" w:cs="GHEAGrapalat"/>
          <w:sz w:val="24"/>
          <w:szCs w:val="24"/>
          <w:lang w:val="hy-AM"/>
        </w:rPr>
        <w:t xml:space="preserve">ՏԳ-ների շրջանում իրականացվել է </w:t>
      </w:r>
      <w:r w:rsidR="00F24413" w:rsidRPr="009E6150">
        <w:rPr>
          <w:rFonts w:ascii="GHEA Grapalat" w:hAnsi="GHEA Grapalat" w:cs="GHEAGrapalat"/>
          <w:sz w:val="24"/>
          <w:szCs w:val="24"/>
          <w:lang w:val="hy-AM"/>
        </w:rPr>
        <w:t>79</w:t>
      </w:r>
      <w:r w:rsidRPr="009E6150">
        <w:rPr>
          <w:rFonts w:ascii="GHEA Grapalat" w:hAnsi="GHEA Grapalat" w:cs="GHEAGrapalat"/>
          <w:sz w:val="24"/>
          <w:szCs w:val="24"/>
          <w:lang w:val="hy-AM"/>
        </w:rPr>
        <w:t xml:space="preserve"> թեստավորում, որից </w:t>
      </w:r>
      <w:r w:rsidR="002E6F14" w:rsidRPr="009E6150">
        <w:rPr>
          <w:rFonts w:ascii="GHEA Grapalat" w:hAnsi="GHEA Grapalat" w:cs="GHEAGrapalat"/>
          <w:sz w:val="24"/>
          <w:szCs w:val="24"/>
          <w:lang w:val="hy-AM"/>
        </w:rPr>
        <w:t xml:space="preserve">հայտնաբերվել է </w:t>
      </w:r>
      <w:r w:rsidR="00F24413" w:rsidRPr="009E6150">
        <w:rPr>
          <w:rFonts w:ascii="GHEA Grapalat" w:hAnsi="GHEA Grapalat" w:cs="GHEAGrapalat"/>
          <w:sz w:val="24"/>
          <w:szCs w:val="24"/>
          <w:lang w:val="hy-AM"/>
        </w:rPr>
        <w:t>2</w:t>
      </w:r>
      <w:r w:rsidR="002E6F14" w:rsidRPr="009E6150">
        <w:rPr>
          <w:rFonts w:ascii="GHEA Grapalat" w:hAnsi="GHEA Grapalat" w:cs="GHEAGrapalat"/>
          <w:sz w:val="24"/>
          <w:szCs w:val="24"/>
          <w:lang w:val="hy-AM"/>
        </w:rPr>
        <w:t xml:space="preserve"> </w:t>
      </w:r>
      <w:r w:rsidR="00454FA1" w:rsidRPr="009E6150">
        <w:rPr>
          <w:rFonts w:ascii="GHEA Grapalat" w:hAnsi="GHEA Grapalat" w:cs="GHEAGrapalat"/>
          <w:sz w:val="24"/>
          <w:szCs w:val="24"/>
          <w:lang w:val="hy-AM"/>
        </w:rPr>
        <w:t xml:space="preserve">նախնական </w:t>
      </w:r>
      <w:r w:rsidR="002E6F14" w:rsidRPr="009E6150">
        <w:rPr>
          <w:rFonts w:ascii="GHEA Grapalat" w:hAnsi="GHEA Grapalat" w:cs="GHEAGrapalat"/>
          <w:sz w:val="24"/>
          <w:szCs w:val="24"/>
          <w:lang w:val="hy-AM"/>
        </w:rPr>
        <w:t>դրական դեպք</w:t>
      </w:r>
      <w:r w:rsidR="00F24413" w:rsidRPr="009E6150">
        <w:rPr>
          <w:rFonts w:ascii="GHEA Grapalat" w:hAnsi="GHEA Grapalat" w:cs="GHEAGrapalat"/>
          <w:sz w:val="24"/>
          <w:szCs w:val="24"/>
          <w:lang w:val="hy-AM"/>
        </w:rPr>
        <w:t>, որից ԻՀԱԿ է հասել և կարգավիճակը հաստատվել է 2-ի մոտ</w:t>
      </w:r>
      <w:r w:rsidR="009C28C5" w:rsidRPr="009E6150">
        <w:rPr>
          <w:rFonts w:ascii="GHEA Grapalat" w:hAnsi="GHEA Grapalat" w:cs="GHEAGrapalat"/>
          <w:sz w:val="24"/>
          <w:szCs w:val="24"/>
          <w:lang w:val="hy-AM"/>
        </w:rPr>
        <w:t xml:space="preserve"> (1-ը հին պացիենտ)։</w:t>
      </w:r>
    </w:p>
    <w:p w14:paraId="30F3EE70" w14:textId="17A19D10" w:rsidR="003A0B53" w:rsidRPr="009E6150" w:rsidRDefault="003A0B53" w:rsidP="009E6150">
      <w:pPr>
        <w:autoSpaceDE w:val="0"/>
        <w:autoSpaceDN w:val="0"/>
        <w:adjustRightInd w:val="0"/>
        <w:spacing w:after="0" w:line="276" w:lineRule="auto"/>
        <w:ind w:left="90" w:firstLine="630"/>
        <w:jc w:val="both"/>
        <w:rPr>
          <w:rFonts w:ascii="GHEA Grapalat" w:hAnsi="GHEA Grapalat" w:cs="GHEAGrapalat-BoldItalic"/>
          <w:b/>
          <w:bCs/>
          <w:i/>
          <w:iCs/>
          <w:sz w:val="24"/>
          <w:szCs w:val="24"/>
          <w:lang w:val="hy-AM"/>
        </w:rPr>
      </w:pPr>
      <w:r w:rsidRPr="009E6150">
        <w:rPr>
          <w:rFonts w:ascii="GHEA Grapalat" w:hAnsi="GHEA Grapalat" w:cs="GHEAGrapalat"/>
          <w:sz w:val="24"/>
          <w:szCs w:val="24"/>
          <w:lang w:val="hy-AM"/>
        </w:rPr>
        <w:t xml:space="preserve">ԹՆՕ-ների շրջանում կատարվել է </w:t>
      </w:r>
      <w:r w:rsidR="00F24413" w:rsidRPr="009E6150">
        <w:rPr>
          <w:rFonts w:ascii="GHEA Grapalat" w:hAnsi="GHEA Grapalat" w:cs="GHEAGrapalat"/>
          <w:sz w:val="24"/>
          <w:szCs w:val="24"/>
          <w:lang w:val="hy-AM"/>
        </w:rPr>
        <w:t>3123</w:t>
      </w:r>
      <w:r w:rsidRPr="009E6150">
        <w:rPr>
          <w:rFonts w:ascii="GHEA Grapalat" w:hAnsi="GHEA Grapalat" w:cs="GHEAGrapalat"/>
          <w:sz w:val="24"/>
          <w:szCs w:val="24"/>
          <w:lang w:val="hy-AM"/>
        </w:rPr>
        <w:t xml:space="preserve"> թեստավորում, որի արդյունքում հայտնաբերվել է </w:t>
      </w:r>
      <w:r w:rsidR="009C28C5" w:rsidRPr="009E6150">
        <w:rPr>
          <w:rFonts w:ascii="GHEA Grapalat" w:hAnsi="GHEA Grapalat" w:cs="GHEAGrapalat"/>
          <w:sz w:val="24"/>
          <w:szCs w:val="24"/>
          <w:lang w:val="hy-AM"/>
        </w:rPr>
        <w:t>17</w:t>
      </w:r>
      <w:r w:rsidR="00F422A8" w:rsidRPr="009E6150">
        <w:rPr>
          <w:rFonts w:ascii="GHEA Grapalat" w:hAnsi="GHEA Grapalat" w:cs="GHEAGrapalat"/>
          <w:sz w:val="24"/>
          <w:szCs w:val="24"/>
          <w:lang w:val="hy-AM"/>
        </w:rPr>
        <w:t xml:space="preserve"> </w:t>
      </w:r>
      <w:r w:rsidRPr="009E6150">
        <w:rPr>
          <w:rFonts w:ascii="GHEA Grapalat" w:hAnsi="GHEA Grapalat" w:cs="GHEAGrapalat"/>
          <w:sz w:val="24"/>
          <w:szCs w:val="24"/>
          <w:lang w:val="hy-AM"/>
        </w:rPr>
        <w:t>նախնական դրական դեպք</w:t>
      </w:r>
      <w:r w:rsidR="00AB2C2D" w:rsidRPr="009E6150">
        <w:rPr>
          <w:rFonts w:ascii="GHEA Grapalat" w:hAnsi="GHEA Grapalat" w:cs="GHEAGrapalat"/>
          <w:sz w:val="24"/>
          <w:szCs w:val="24"/>
          <w:lang w:val="hy-AM"/>
        </w:rPr>
        <w:t>,</w:t>
      </w:r>
      <w:r w:rsidR="006725D1" w:rsidRPr="009E6150">
        <w:rPr>
          <w:rFonts w:ascii="GHEA Grapalat" w:hAnsi="GHEA Grapalat" w:cs="GHEAGrapalat"/>
          <w:sz w:val="24"/>
          <w:szCs w:val="24"/>
          <w:lang w:val="hy-AM"/>
        </w:rPr>
        <w:t xml:space="preserve"> որից ԻՀԱԿ է հասել </w:t>
      </w:r>
      <w:r w:rsidR="009C28C5" w:rsidRPr="009E6150">
        <w:rPr>
          <w:rFonts w:ascii="GHEA Grapalat" w:hAnsi="GHEA Grapalat" w:cs="GHEAGrapalat"/>
          <w:sz w:val="24"/>
          <w:szCs w:val="24"/>
          <w:lang w:val="hy-AM"/>
        </w:rPr>
        <w:t>15</w:t>
      </w:r>
      <w:r w:rsidR="006725D1" w:rsidRPr="009E6150">
        <w:rPr>
          <w:rFonts w:ascii="GHEA Grapalat" w:hAnsi="GHEA Grapalat" w:cs="GHEAGrapalat"/>
          <w:sz w:val="24"/>
          <w:szCs w:val="24"/>
          <w:lang w:val="hy-AM"/>
        </w:rPr>
        <w:t>-ը</w:t>
      </w:r>
      <w:r w:rsidRPr="009E6150">
        <w:rPr>
          <w:rFonts w:ascii="GHEA Grapalat" w:hAnsi="GHEA Grapalat" w:cs="GHEAGrapalat"/>
          <w:sz w:val="24"/>
          <w:szCs w:val="24"/>
          <w:lang w:val="hy-AM"/>
        </w:rPr>
        <w:t xml:space="preserve"> և</w:t>
      </w:r>
      <w:r w:rsidR="006725D1" w:rsidRPr="009E6150">
        <w:rPr>
          <w:rFonts w:ascii="GHEA Grapalat" w:hAnsi="GHEA Grapalat" w:cs="GHEAGrapalat"/>
          <w:sz w:val="24"/>
          <w:szCs w:val="24"/>
          <w:lang w:val="hy-AM"/>
        </w:rPr>
        <w:t xml:space="preserve"> կարգավիճակը</w:t>
      </w:r>
      <w:r w:rsidRPr="009E6150">
        <w:rPr>
          <w:rFonts w:ascii="GHEA Grapalat" w:hAnsi="GHEA Grapalat" w:cs="GHEAGrapalat"/>
          <w:sz w:val="24"/>
          <w:szCs w:val="24"/>
          <w:lang w:val="hy-AM"/>
        </w:rPr>
        <w:t xml:space="preserve"> հաստատվել՝ </w:t>
      </w:r>
      <w:r w:rsidR="009C28C5" w:rsidRPr="009E6150">
        <w:rPr>
          <w:rFonts w:ascii="GHEA Grapalat" w:hAnsi="GHEA Grapalat" w:cs="GHEAGrapalat"/>
          <w:sz w:val="24"/>
          <w:szCs w:val="24"/>
          <w:lang w:val="hy-AM"/>
        </w:rPr>
        <w:t>15</w:t>
      </w:r>
      <w:r w:rsidRPr="009E6150">
        <w:rPr>
          <w:rFonts w:ascii="GHEA Grapalat" w:hAnsi="GHEA Grapalat" w:cs="GHEAGrapalat"/>
          <w:sz w:val="24"/>
          <w:szCs w:val="24"/>
          <w:lang w:val="hy-AM"/>
        </w:rPr>
        <w:t>-ի մոտ</w:t>
      </w:r>
      <w:r w:rsidR="009C28C5" w:rsidRPr="009E6150">
        <w:rPr>
          <w:rFonts w:ascii="GHEA Grapalat" w:hAnsi="GHEA Grapalat" w:cs="GHEAGrapalat"/>
          <w:sz w:val="24"/>
          <w:szCs w:val="24"/>
          <w:lang w:val="hy-AM"/>
        </w:rPr>
        <w:t>:</w:t>
      </w:r>
    </w:p>
    <w:p w14:paraId="190F093E" w14:textId="2040F2D3" w:rsidR="003A0B53" w:rsidRPr="009E6150" w:rsidRDefault="003A0B53" w:rsidP="009E6150">
      <w:pPr>
        <w:autoSpaceDE w:val="0"/>
        <w:autoSpaceDN w:val="0"/>
        <w:adjustRightInd w:val="0"/>
        <w:spacing w:after="0" w:line="276" w:lineRule="auto"/>
        <w:ind w:left="90" w:firstLine="630"/>
        <w:jc w:val="both"/>
        <w:rPr>
          <w:rFonts w:ascii="GHEA Grapalat" w:hAnsi="GHEA Grapalat" w:cs="GHEAGrapalat"/>
          <w:sz w:val="24"/>
          <w:szCs w:val="24"/>
          <w:lang w:val="hy-AM"/>
        </w:rPr>
      </w:pPr>
      <w:r w:rsidRPr="009E6150">
        <w:rPr>
          <w:rFonts w:ascii="GHEA Grapalat" w:hAnsi="GHEA Grapalat" w:cs="GHEAGrapalat"/>
          <w:sz w:val="24"/>
          <w:szCs w:val="24"/>
          <w:lang w:val="hy-AM"/>
        </w:rPr>
        <w:t xml:space="preserve">ՄԻԱՎ-ի հայտնաբերում քաղաքաբնակ միգրանտների և նրանց զուգընկերների շրջանում ԳՀ ծրագրի </w:t>
      </w:r>
      <w:r w:rsidR="00FF189C" w:rsidRPr="009E6150">
        <w:rPr>
          <w:rFonts w:ascii="GHEA Grapalat" w:hAnsi="GHEA Grapalat" w:cs="Cambria Math"/>
          <w:sz w:val="24"/>
          <w:szCs w:val="24"/>
          <w:lang w:val="hy-AM"/>
        </w:rPr>
        <w:t>202</w:t>
      </w:r>
      <w:r w:rsidR="009C28C5" w:rsidRPr="009E6150">
        <w:rPr>
          <w:rFonts w:ascii="GHEA Grapalat" w:hAnsi="GHEA Grapalat" w:cs="Cambria Math"/>
          <w:sz w:val="24"/>
          <w:szCs w:val="24"/>
          <w:lang w:val="hy-AM"/>
        </w:rPr>
        <w:t>4</w:t>
      </w:r>
      <w:r w:rsidR="00FF189C" w:rsidRPr="009E6150">
        <w:rPr>
          <w:rFonts w:ascii="GHEA Grapalat" w:hAnsi="GHEA Grapalat" w:cs="Cambria Math"/>
          <w:sz w:val="24"/>
          <w:szCs w:val="24"/>
          <w:lang w:val="hy-AM"/>
        </w:rPr>
        <w:t>թ</w:t>
      </w:r>
      <w:r w:rsidR="00FF189C" w:rsidRPr="009E6150">
        <w:rPr>
          <w:rFonts w:ascii="Cambria Math" w:hAnsi="Cambria Math" w:cs="Cambria Math"/>
          <w:sz w:val="24"/>
          <w:szCs w:val="24"/>
          <w:lang w:val="hy-AM"/>
        </w:rPr>
        <w:t>․</w:t>
      </w:r>
      <w:r w:rsidR="002E6F14" w:rsidRPr="009E6150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9C28C5" w:rsidRPr="009E6150">
        <w:rPr>
          <w:rFonts w:ascii="GHEA Grapalat" w:hAnsi="GHEA Grapalat" w:cs="Cambria Math"/>
          <w:sz w:val="24"/>
          <w:szCs w:val="24"/>
          <w:lang w:val="hy-AM"/>
        </w:rPr>
        <w:t xml:space="preserve">1-ին կիսամյակի </w:t>
      </w:r>
      <w:r w:rsidR="002E6F14" w:rsidRPr="009E6150">
        <w:rPr>
          <w:rFonts w:ascii="GHEA Grapalat" w:hAnsi="GHEA Grapalat" w:cs="Cambria Math"/>
          <w:sz w:val="24"/>
          <w:szCs w:val="24"/>
          <w:lang w:val="hy-AM"/>
        </w:rPr>
        <w:t>ընթացքում</w:t>
      </w:r>
      <w:r w:rsidR="00FF189C" w:rsidRPr="009E6150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9E6150">
        <w:rPr>
          <w:rFonts w:ascii="GHEA Grapalat" w:hAnsi="GHEA Grapalat" w:cs="GHEAGrapalat"/>
          <w:sz w:val="24"/>
          <w:szCs w:val="24"/>
          <w:lang w:val="hy-AM"/>
        </w:rPr>
        <w:t xml:space="preserve">իրականացվել է </w:t>
      </w:r>
      <w:r w:rsidR="009C28C5" w:rsidRPr="009E6150">
        <w:rPr>
          <w:rFonts w:ascii="GHEA Grapalat" w:hAnsi="GHEA Grapalat" w:cs="GHEAGrapalat"/>
          <w:sz w:val="24"/>
          <w:szCs w:val="24"/>
          <w:lang w:val="hy-AM"/>
        </w:rPr>
        <w:t>11316</w:t>
      </w:r>
      <w:r w:rsidR="00F422A8" w:rsidRPr="009E6150">
        <w:rPr>
          <w:rFonts w:ascii="GHEA Grapalat" w:hAnsi="GHEA Grapalat" w:cs="GHEAGrapalat"/>
          <w:sz w:val="24"/>
          <w:szCs w:val="24"/>
          <w:lang w:val="hy-AM"/>
        </w:rPr>
        <w:t xml:space="preserve"> </w:t>
      </w:r>
      <w:r w:rsidRPr="009E6150">
        <w:rPr>
          <w:rFonts w:ascii="GHEA Grapalat" w:hAnsi="GHEA Grapalat" w:cs="GHEAGrapalat"/>
          <w:sz w:val="24"/>
          <w:szCs w:val="24"/>
          <w:lang w:val="hy-AM"/>
        </w:rPr>
        <w:t xml:space="preserve">թեստավորում, որից </w:t>
      </w:r>
      <w:r w:rsidR="006725D1" w:rsidRPr="009E6150">
        <w:rPr>
          <w:rFonts w:ascii="GHEA Grapalat" w:hAnsi="GHEA Grapalat" w:cs="GHEAGrapalat"/>
          <w:sz w:val="24"/>
          <w:szCs w:val="24"/>
          <w:lang w:val="hy-AM"/>
        </w:rPr>
        <w:t xml:space="preserve">հայտնաբերվել </w:t>
      </w:r>
      <w:r w:rsidRPr="009E6150">
        <w:rPr>
          <w:rFonts w:ascii="GHEA Grapalat" w:hAnsi="GHEA Grapalat" w:cs="GHEAGrapalat"/>
          <w:sz w:val="24"/>
          <w:szCs w:val="24"/>
          <w:lang w:val="hy-AM"/>
        </w:rPr>
        <w:t>է</w:t>
      </w:r>
      <w:r w:rsidR="006725D1" w:rsidRPr="009E6150">
        <w:rPr>
          <w:rFonts w:ascii="GHEA Grapalat" w:hAnsi="GHEA Grapalat" w:cs="GHEAGrapalat"/>
          <w:sz w:val="24"/>
          <w:szCs w:val="24"/>
          <w:lang w:val="hy-AM"/>
        </w:rPr>
        <w:t xml:space="preserve"> </w:t>
      </w:r>
      <w:r w:rsidR="009C28C5" w:rsidRPr="009E6150">
        <w:rPr>
          <w:rFonts w:ascii="GHEA Grapalat" w:hAnsi="GHEA Grapalat" w:cs="GHEAGrapalat"/>
          <w:sz w:val="24"/>
          <w:szCs w:val="24"/>
          <w:lang w:val="hy-AM"/>
        </w:rPr>
        <w:t>63</w:t>
      </w:r>
      <w:r w:rsidRPr="009E6150">
        <w:rPr>
          <w:rFonts w:ascii="GHEA Grapalat" w:hAnsi="GHEA Grapalat" w:cs="GHEAGrapalat"/>
          <w:sz w:val="24"/>
          <w:szCs w:val="24"/>
          <w:lang w:val="hy-AM"/>
        </w:rPr>
        <w:t xml:space="preserve"> նախնական դրական դեպք</w:t>
      </w:r>
      <w:r w:rsidR="006725D1" w:rsidRPr="009E6150">
        <w:rPr>
          <w:rFonts w:ascii="GHEA Grapalat" w:hAnsi="GHEA Grapalat" w:cs="GHEAGrapalat"/>
          <w:sz w:val="24"/>
          <w:szCs w:val="24"/>
          <w:lang w:val="hy-AM"/>
        </w:rPr>
        <w:t xml:space="preserve">, որից ԻՀԱԿ է հասել </w:t>
      </w:r>
      <w:r w:rsidR="009C28C5" w:rsidRPr="009E6150">
        <w:rPr>
          <w:rFonts w:ascii="GHEA Grapalat" w:hAnsi="GHEA Grapalat" w:cs="GHEAGrapalat"/>
          <w:sz w:val="24"/>
          <w:szCs w:val="24"/>
          <w:lang w:val="hy-AM"/>
        </w:rPr>
        <w:t>59</w:t>
      </w:r>
      <w:r w:rsidR="006725D1" w:rsidRPr="009E6150">
        <w:rPr>
          <w:rFonts w:ascii="GHEA Grapalat" w:hAnsi="GHEA Grapalat" w:cs="GHEAGrapalat"/>
          <w:sz w:val="24"/>
          <w:szCs w:val="24"/>
          <w:lang w:val="hy-AM"/>
        </w:rPr>
        <w:t>-ը</w:t>
      </w:r>
      <w:r w:rsidRPr="009E6150">
        <w:rPr>
          <w:rFonts w:ascii="GHEA Grapalat" w:hAnsi="GHEA Grapalat" w:cs="GHEAGrapalat"/>
          <w:sz w:val="24"/>
          <w:szCs w:val="24"/>
          <w:lang w:val="hy-AM"/>
        </w:rPr>
        <w:t xml:space="preserve"> և</w:t>
      </w:r>
      <w:r w:rsidR="006725D1" w:rsidRPr="009E6150">
        <w:rPr>
          <w:rFonts w:ascii="GHEA Grapalat" w:hAnsi="GHEA Grapalat" w:cs="GHEAGrapalat"/>
          <w:sz w:val="24"/>
          <w:szCs w:val="24"/>
          <w:lang w:val="hy-AM"/>
        </w:rPr>
        <w:t xml:space="preserve"> կարգավիճակը</w:t>
      </w:r>
      <w:r w:rsidRPr="009E6150">
        <w:rPr>
          <w:rFonts w:ascii="GHEA Grapalat" w:hAnsi="GHEA Grapalat" w:cs="GHEAGrapalat"/>
          <w:sz w:val="24"/>
          <w:szCs w:val="24"/>
          <w:lang w:val="hy-AM"/>
        </w:rPr>
        <w:t xml:space="preserve"> հաստատվել՝ </w:t>
      </w:r>
      <w:r w:rsidR="009C28C5" w:rsidRPr="009E6150">
        <w:rPr>
          <w:rFonts w:ascii="GHEA Grapalat" w:hAnsi="GHEA Grapalat" w:cs="GHEAGrapalat"/>
          <w:sz w:val="24"/>
          <w:szCs w:val="24"/>
          <w:lang w:val="hy-AM"/>
        </w:rPr>
        <w:t>56</w:t>
      </w:r>
      <w:r w:rsidRPr="009E6150">
        <w:rPr>
          <w:rFonts w:ascii="GHEA Grapalat" w:hAnsi="GHEA Grapalat" w:cs="GHEAGrapalat"/>
          <w:sz w:val="24"/>
          <w:szCs w:val="24"/>
          <w:lang w:val="hy-AM"/>
        </w:rPr>
        <w:t>-</w:t>
      </w:r>
      <w:r w:rsidR="006725D1" w:rsidRPr="009E6150">
        <w:rPr>
          <w:rFonts w:ascii="GHEA Grapalat" w:hAnsi="GHEA Grapalat" w:cs="GHEAGrapalat"/>
          <w:sz w:val="24"/>
          <w:szCs w:val="24"/>
          <w:lang w:val="hy-AM"/>
        </w:rPr>
        <w:t>ի մոտ</w:t>
      </w:r>
      <w:r w:rsidRPr="009E6150">
        <w:rPr>
          <w:rFonts w:ascii="GHEA Grapalat" w:hAnsi="GHEA Grapalat" w:cs="GHEAGrapalat"/>
          <w:sz w:val="24"/>
          <w:szCs w:val="24"/>
          <w:lang w:val="hy-AM"/>
        </w:rPr>
        <w:t xml:space="preserve"> (</w:t>
      </w:r>
      <w:r w:rsidR="009C28C5" w:rsidRPr="009E6150">
        <w:rPr>
          <w:rFonts w:ascii="GHEA Grapalat" w:hAnsi="GHEA Grapalat" w:cs="GHEAGrapalat"/>
          <w:sz w:val="24"/>
          <w:szCs w:val="24"/>
          <w:lang w:val="hy-AM"/>
        </w:rPr>
        <w:t>4</w:t>
      </w:r>
      <w:r w:rsidR="001D254E" w:rsidRPr="009E6150">
        <w:rPr>
          <w:rFonts w:ascii="GHEA Grapalat" w:hAnsi="GHEA Grapalat" w:cs="GHEAGrapalat"/>
          <w:sz w:val="24"/>
          <w:szCs w:val="24"/>
          <w:lang w:val="hy-AM"/>
        </w:rPr>
        <w:t>-</w:t>
      </w:r>
      <w:r w:rsidRPr="009E6150">
        <w:rPr>
          <w:rFonts w:ascii="GHEA Grapalat" w:hAnsi="GHEA Grapalat" w:cs="GHEAGrapalat"/>
          <w:sz w:val="24"/>
          <w:szCs w:val="24"/>
          <w:lang w:val="hy-AM"/>
        </w:rPr>
        <w:t>ը հին պացիենտ)։</w:t>
      </w:r>
    </w:p>
    <w:p w14:paraId="65E46A98" w14:textId="76B04C89" w:rsidR="000305BD" w:rsidRPr="009E6150" w:rsidRDefault="004417BC" w:rsidP="009E6150">
      <w:pPr>
        <w:autoSpaceDE w:val="0"/>
        <w:autoSpaceDN w:val="0"/>
        <w:adjustRightInd w:val="0"/>
        <w:spacing w:after="0" w:line="276" w:lineRule="auto"/>
        <w:ind w:left="90" w:firstLine="194"/>
        <w:jc w:val="both"/>
        <w:rPr>
          <w:rFonts w:ascii="GHEA Grapalat" w:hAnsi="GHEA Grapalat" w:cs="GHEAGrapalat"/>
          <w:sz w:val="24"/>
          <w:szCs w:val="24"/>
          <w:lang w:val="hy-AM"/>
        </w:rPr>
      </w:pPr>
      <w:r w:rsidRPr="009E6150">
        <w:rPr>
          <w:rFonts w:ascii="GHEA Grapalat" w:hAnsi="GHEA Grapalat"/>
          <w:sz w:val="24"/>
          <w:szCs w:val="24"/>
          <w:lang w:val="hy-AM"/>
        </w:rPr>
        <w:tab/>
      </w:r>
      <w:r w:rsidR="00593FE7" w:rsidRPr="009E6150">
        <w:rPr>
          <w:rFonts w:ascii="GHEA Grapalat" w:hAnsi="GHEA Grapalat" w:cs="GHEAGrapalat"/>
          <w:sz w:val="24"/>
          <w:szCs w:val="24"/>
          <w:lang w:val="hy-AM"/>
        </w:rPr>
        <w:t xml:space="preserve">2024թ. առաջին կիսամյակում Ռուսաստանի Դաշնության օգնության ծրագրի և Միգրացիայի միջազգային կազմակերպության աջակցությամբ շարժական կլինիկաներում </w:t>
      </w:r>
      <w:r w:rsidR="00593FE7" w:rsidRPr="009E6150">
        <w:rPr>
          <w:rFonts w:ascii="GHEA Grapalat" w:hAnsi="GHEA Grapalat" w:cs="GHEAGrapalat"/>
          <w:sz w:val="24"/>
          <w:szCs w:val="24"/>
          <w:lang w:val="hy-AM"/>
        </w:rPr>
        <w:lastRenderedPageBreak/>
        <w:t>ծառայություն է ստացել 14205 մարդ, որոնցից 6852-ը հետազոտվել է ՄԻԱՎ-ի, վիրուսային հեպատիտներ Բ-ի, Ց-ի և սիֆիլիսի վերաբերյալ: Հետազոտությունների ընթացքում արձանագրվել է ՄԻԱՎ-ի 3 (նոր դեպք), հեպատիտ Բ-ի՝ 53, հեպատիտ Ց-ի՝ 121 (81 առաջնային՝ ԻՀԱԿ-ում իրականացված ՊՇՌ հետազոտության արդյունքներով) և սիֆիլիսի 5 դրական պատասխան:</w:t>
      </w:r>
    </w:p>
    <w:p w14:paraId="377968F5" w14:textId="77777777" w:rsidR="009975C6" w:rsidRPr="009E6150" w:rsidRDefault="009975C6" w:rsidP="009E6150">
      <w:pPr>
        <w:autoSpaceDE w:val="0"/>
        <w:autoSpaceDN w:val="0"/>
        <w:adjustRightInd w:val="0"/>
        <w:spacing w:after="0" w:line="276" w:lineRule="auto"/>
        <w:ind w:left="90"/>
        <w:jc w:val="both"/>
        <w:rPr>
          <w:rFonts w:ascii="GHEA Grapalat" w:hAnsi="GHEA Grapalat" w:cs="GHEAGrapalat"/>
          <w:sz w:val="24"/>
          <w:szCs w:val="24"/>
          <w:lang w:val="hy-AM"/>
        </w:rPr>
      </w:pPr>
    </w:p>
    <w:p w14:paraId="39F1FFD5" w14:textId="3B90BDA4" w:rsidR="00EA33C0" w:rsidRPr="009E6150" w:rsidRDefault="00EA33C0" w:rsidP="009E6150">
      <w:pPr>
        <w:spacing w:line="276" w:lineRule="auto"/>
        <w:ind w:left="9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E6150">
        <w:rPr>
          <w:rFonts w:ascii="GHEA Grapalat" w:hAnsi="GHEA Grapalat"/>
          <w:b/>
          <w:sz w:val="24"/>
          <w:szCs w:val="24"/>
          <w:lang w:val="hy-AM"/>
        </w:rPr>
        <w:t>4.</w:t>
      </w:r>
      <w:r w:rsidR="006D3298" w:rsidRPr="009E615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E6150">
        <w:rPr>
          <w:rFonts w:ascii="GHEA Grapalat" w:hAnsi="GHEA Grapalat"/>
          <w:b/>
          <w:sz w:val="24"/>
          <w:szCs w:val="24"/>
          <w:lang w:val="hy-AM"/>
        </w:rPr>
        <w:t>ՀՀ տարածքում, ՄԻԱՎ վարակի և ՁԻԱՀ-ի հայտնաբերմանն ուղղված լաբորատոր հետազոտություններ կատարող կազմակերպությունների գործունեության որակի նկատմամբ հսկողության գործընթացին մասնակցություն</w:t>
      </w:r>
    </w:p>
    <w:p w14:paraId="0495A288" w14:textId="77777777" w:rsidR="001F3D4A" w:rsidRPr="009E6150" w:rsidRDefault="001F3D4A" w:rsidP="009E6150">
      <w:pPr>
        <w:autoSpaceDE w:val="0"/>
        <w:autoSpaceDN w:val="0"/>
        <w:adjustRightInd w:val="0"/>
        <w:spacing w:after="0" w:line="276" w:lineRule="auto"/>
        <w:ind w:left="90"/>
        <w:jc w:val="both"/>
        <w:rPr>
          <w:rFonts w:ascii="GHEA Grapalat" w:hAnsi="GHEA Grapalat" w:cs="GHEAGrapalat"/>
          <w:sz w:val="24"/>
          <w:szCs w:val="24"/>
          <w:lang w:val="hy-AM"/>
        </w:rPr>
      </w:pPr>
      <w:r w:rsidRPr="009E6150">
        <w:rPr>
          <w:rFonts w:ascii="GHEA Grapalat" w:hAnsi="GHEA Grapalat" w:cs="GHEAGrapalat"/>
          <w:sz w:val="24"/>
          <w:szCs w:val="24"/>
          <w:lang w:val="hy-AM"/>
        </w:rPr>
        <w:t>Առաջին կիսամյակի ընթացքում իրականացվել է 59 այց 58 բուժհաստատությունում։ Բժշկական կենտրոններ այցերի ընթացքում հանդիպումներ են եղել տնօրենների, փոխտնօրենների, համաճարակաբանների, կանանց կոնսուլտացիաների ու ծնդաբերական բաժանմունքների մանկաբարձ-գինեկոլոգների և լաբորատոր մասնագետների հետ:</w:t>
      </w:r>
    </w:p>
    <w:p w14:paraId="7B88E956" w14:textId="1962FF91" w:rsidR="001F3D4A" w:rsidRPr="009E6150" w:rsidRDefault="001F3D4A" w:rsidP="009E6150">
      <w:pPr>
        <w:autoSpaceDE w:val="0"/>
        <w:autoSpaceDN w:val="0"/>
        <w:adjustRightInd w:val="0"/>
        <w:spacing w:after="0" w:line="276" w:lineRule="auto"/>
        <w:ind w:left="90"/>
        <w:jc w:val="both"/>
        <w:rPr>
          <w:rFonts w:ascii="GHEA Grapalat" w:hAnsi="GHEA Grapalat" w:cs="GHEAGrapalat"/>
          <w:sz w:val="24"/>
          <w:szCs w:val="24"/>
          <w:lang w:val="pt-BR"/>
        </w:rPr>
      </w:pPr>
      <w:r w:rsidRPr="009E6150">
        <w:rPr>
          <w:rFonts w:ascii="GHEA Grapalat" w:hAnsi="GHEA Grapalat" w:cs="GHEAGrapalat"/>
          <w:sz w:val="24"/>
          <w:szCs w:val="24"/>
          <w:lang w:val="hy-AM"/>
        </w:rPr>
        <w:t xml:space="preserve">Հանդիպումների ժամանակ քննարկվել են ՀՀ առողջապահության նախարարի 2023 թվականի դեկտեմբերի 28-ի «ՄԻԱՎ-ի հակամարմինների և սիֆիլիսի հակամարմինների միաժամանակյա հայտնաբերման համար իմունաքրոմատոգրաֆիկ արագ թեստ-հավաքածուների տրամադրման մասին» թիվ 6405-Ա հրամանը: Նշվել է, որ այսուհետ նախածննդյան խնամք տրամադրող բոլոր բժշկական կազմակերպությունները, համաձայն հրամանի, ստանալու են իմունաքրոմատոգրաֆիկ արագ թեստ-հավաքածուներ և հղիների ՄԻԱՎ-ի վերաբերյալ հետազոտություններն իրականացնելու են իրենց լաբորատորիաներում, իսկ ԻՀԱԿ-ի մասնագետների կողմից իրենց տրամադրվելու է մեթոդական և գործնական աջակցություն: </w:t>
      </w:r>
      <w:r w:rsidR="00B04B0A" w:rsidRPr="009E6150">
        <w:rPr>
          <w:rFonts w:ascii="GHEA Grapalat" w:hAnsi="GHEA Grapalat" w:cs="GHEAGrapalat"/>
          <w:sz w:val="24"/>
          <w:szCs w:val="24"/>
          <w:lang w:val="hy-AM"/>
        </w:rPr>
        <w:t xml:space="preserve">Մանկաբարձ-գինեկոլոգների հետ քննարկվել է նաև 2024 թվականի փետրվարի 27-ի թիվ 1081-Լ հրամանը, որի համաձայն մարդու իմունային անբավարարության վիրուսով պայմանավորված վարակի վերաբերյալ հետազոտություն և խորհրդատվություն տրամադրվում է առաջին այցի ժամանակ և 30 շաբաթական ժամկետում` անկախ ռիսկի գործոններից: Մանկաբարձ-գինեկոլոգներին կրիկին հիշեցվել է, որ եթե ծննդկանը փոխանակման քարտում </w:t>
      </w:r>
      <w:r w:rsidR="006B512A" w:rsidRPr="009E6150">
        <w:rPr>
          <w:rFonts w:ascii="GHEA Grapalat" w:hAnsi="GHEA Grapalat" w:cs="GHEAGrapalat"/>
          <w:sz w:val="24"/>
          <w:szCs w:val="24"/>
          <w:lang w:val="hy-AM"/>
        </w:rPr>
        <w:t>չի ունենում</w:t>
      </w:r>
      <w:r w:rsidR="00B04B0A" w:rsidRPr="009E6150">
        <w:rPr>
          <w:rFonts w:ascii="GHEA Grapalat" w:hAnsi="GHEA Grapalat" w:cs="GHEAGrapalat"/>
          <w:sz w:val="24"/>
          <w:szCs w:val="24"/>
          <w:lang w:val="hy-AM"/>
        </w:rPr>
        <w:t xml:space="preserve"> տվյալներ ՄԻԱՎ-ի վերաբերյալ հետազոտության մասին, ծննդալուծումից առաջ պետք է իրականացվի ՄԻԱՎ-ի վերաբերյալ հետազոտություն:</w:t>
      </w:r>
    </w:p>
    <w:p w14:paraId="4E6C6F58" w14:textId="77777777" w:rsidR="001F3D4A" w:rsidRPr="009E6150" w:rsidRDefault="001F3D4A" w:rsidP="009E6150">
      <w:pPr>
        <w:autoSpaceDE w:val="0"/>
        <w:autoSpaceDN w:val="0"/>
        <w:adjustRightInd w:val="0"/>
        <w:spacing w:after="0" w:line="276" w:lineRule="auto"/>
        <w:ind w:left="90"/>
        <w:jc w:val="both"/>
        <w:rPr>
          <w:rFonts w:ascii="GHEA Grapalat" w:hAnsi="GHEA Grapalat" w:cs="GHEAGrapalat"/>
          <w:sz w:val="24"/>
          <w:szCs w:val="24"/>
          <w:lang w:val="hy-AM"/>
        </w:rPr>
      </w:pPr>
      <w:r w:rsidRPr="009E6150">
        <w:rPr>
          <w:rFonts w:ascii="GHEA Grapalat" w:hAnsi="GHEA Grapalat" w:cs="GHEAGrapalat"/>
          <w:sz w:val="24"/>
          <w:szCs w:val="24"/>
          <w:lang w:val="hy-AM"/>
        </w:rPr>
        <w:t>Այցերի ընթացքում ուսումնասիրվել են արյան նմուշառման, նմուշների մշակման, պահպանման, լաբորատորիա տեղափոխման, ՄԻԱՎ-ի վերաբերյալ հետազոտության իրականացման գործընթացները, գրանցամատյանների և ուղեգրերի առկայությունն ու համապատասխանությունը համաձայն ՀՀ ԱՆ 2017թ</w:t>
      </w:r>
      <w:r w:rsidRPr="009E6150">
        <w:rPr>
          <w:rFonts w:ascii="Cambria Math" w:hAnsi="Cambria Math" w:cs="Cambria Math"/>
          <w:sz w:val="24"/>
          <w:szCs w:val="24"/>
          <w:lang w:val="hy-AM"/>
        </w:rPr>
        <w:t>․</w:t>
      </w:r>
      <w:r w:rsidRPr="009E6150">
        <w:rPr>
          <w:rFonts w:ascii="GHEA Grapalat" w:hAnsi="GHEA Grapalat" w:cs="GHEAGrapalat"/>
          <w:sz w:val="24"/>
          <w:szCs w:val="24"/>
          <w:lang w:val="hy-AM"/>
        </w:rPr>
        <w:t xml:space="preserve"> օգոստոսի 4-ի թիվ 2412-Ա հրամանով հաստատված «ՄԻԱՎ վարակի վերաբերյալ հետազոտության և խորհրդատվության, լաբորատոր ախտորոշման կլինիկական ուղեցույցի» պահանջներին: </w:t>
      </w:r>
    </w:p>
    <w:p w14:paraId="30F85A69" w14:textId="77777777" w:rsidR="001F3D4A" w:rsidRPr="009E6150" w:rsidRDefault="001F3D4A" w:rsidP="009E6150">
      <w:pPr>
        <w:autoSpaceDE w:val="0"/>
        <w:autoSpaceDN w:val="0"/>
        <w:adjustRightInd w:val="0"/>
        <w:spacing w:after="0" w:line="276" w:lineRule="auto"/>
        <w:ind w:left="90"/>
        <w:jc w:val="both"/>
        <w:rPr>
          <w:rFonts w:ascii="GHEA Grapalat" w:hAnsi="GHEA Grapalat" w:cs="GHEAGrapalat"/>
          <w:sz w:val="24"/>
          <w:szCs w:val="24"/>
          <w:lang w:val="hy-AM"/>
        </w:rPr>
      </w:pPr>
      <w:r w:rsidRPr="009E6150">
        <w:rPr>
          <w:rFonts w:ascii="GHEA Grapalat" w:hAnsi="GHEA Grapalat" w:cs="GHEAGrapalat"/>
          <w:sz w:val="24"/>
          <w:szCs w:val="24"/>
          <w:lang w:val="hy-AM"/>
        </w:rPr>
        <w:t>Կանանց կոնսուլտացիաներում ուսումնասիրվել է ՄԻԱՎ-ի վերաբերյալ խորհրդատվության տրամադրման, հետազոտության համար ուղեգրման և արյան նմուշառման գործընթացները:</w:t>
      </w:r>
    </w:p>
    <w:p w14:paraId="086DC2EF" w14:textId="1E99B8CF" w:rsidR="00EA33C0" w:rsidRPr="009E6150" w:rsidRDefault="001A55A2" w:rsidP="009E6150">
      <w:pPr>
        <w:spacing w:line="276" w:lineRule="auto"/>
        <w:ind w:left="9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E6150">
        <w:rPr>
          <w:rFonts w:ascii="GHEA Grapalat" w:hAnsi="GHEA Grapalat"/>
          <w:b/>
          <w:sz w:val="24"/>
          <w:szCs w:val="24"/>
          <w:lang w:val="hy-AM"/>
        </w:rPr>
        <w:lastRenderedPageBreak/>
        <w:t>5</w:t>
      </w:r>
      <w:r w:rsidR="00EA33C0" w:rsidRPr="009E6150">
        <w:rPr>
          <w:rFonts w:ascii="GHEA Grapalat" w:hAnsi="GHEA Grapalat"/>
          <w:b/>
          <w:sz w:val="24"/>
          <w:szCs w:val="24"/>
          <w:lang w:val="hy-AM"/>
        </w:rPr>
        <w:t>. ՄԻԱՎ վարակի, ՁԻԱՀ-ին զուգորդող հիվանդու</w:t>
      </w:r>
      <w:r w:rsidR="008E3434" w:rsidRPr="009E6150">
        <w:rPr>
          <w:rFonts w:ascii="GHEA Grapalat" w:hAnsi="GHEA Grapalat"/>
          <w:b/>
          <w:sz w:val="24"/>
          <w:szCs w:val="24"/>
          <w:lang w:val="hy-AM"/>
        </w:rPr>
        <w:t>թ</w:t>
      </w:r>
      <w:r w:rsidR="00EA33C0" w:rsidRPr="009E6150">
        <w:rPr>
          <w:rFonts w:ascii="GHEA Grapalat" w:hAnsi="GHEA Grapalat"/>
          <w:b/>
          <w:sz w:val="24"/>
          <w:szCs w:val="24"/>
          <w:lang w:val="hy-AM"/>
        </w:rPr>
        <w:t>յ</w:t>
      </w:r>
      <w:r w:rsidR="008E3434" w:rsidRPr="009E6150">
        <w:rPr>
          <w:rFonts w:ascii="GHEA Grapalat" w:hAnsi="GHEA Grapalat"/>
          <w:b/>
          <w:sz w:val="24"/>
          <w:szCs w:val="24"/>
          <w:lang w:val="hy-AM"/>
        </w:rPr>
        <w:t>ու</w:t>
      </w:r>
      <w:r w:rsidR="00EA33C0" w:rsidRPr="009E6150">
        <w:rPr>
          <w:rFonts w:ascii="GHEA Grapalat" w:hAnsi="GHEA Grapalat"/>
          <w:b/>
          <w:sz w:val="24"/>
          <w:szCs w:val="24"/>
          <w:lang w:val="hy-AM"/>
        </w:rPr>
        <w:t>նների կանխարգելմանը, ՄԻԱՎ վարակակիրների և ՁԻԱՀ-ով պացիենտների ախտորոշմանը, բուժմանը և սոցիալական պաշտպանվածության ուղղված ազգային ռազմավարական ծրագրերի մշակում</w:t>
      </w:r>
      <w:r w:rsidR="005576D7" w:rsidRPr="009E6150">
        <w:rPr>
          <w:rFonts w:ascii="GHEA Grapalat" w:hAnsi="GHEA Grapalat"/>
          <w:b/>
          <w:sz w:val="24"/>
          <w:szCs w:val="24"/>
          <w:lang w:val="hy-AM"/>
        </w:rPr>
        <w:t xml:space="preserve"> և միջոցառումների իր</w:t>
      </w:r>
      <w:r w:rsidR="00BF4AA0" w:rsidRPr="009E6150">
        <w:rPr>
          <w:rFonts w:ascii="GHEA Grapalat" w:hAnsi="GHEA Grapalat"/>
          <w:b/>
          <w:sz w:val="24"/>
          <w:szCs w:val="24"/>
          <w:lang w:val="hy-AM"/>
        </w:rPr>
        <w:t>ա</w:t>
      </w:r>
      <w:r w:rsidR="005576D7" w:rsidRPr="009E6150">
        <w:rPr>
          <w:rFonts w:ascii="GHEA Grapalat" w:hAnsi="GHEA Grapalat"/>
          <w:b/>
          <w:sz w:val="24"/>
          <w:szCs w:val="24"/>
          <w:lang w:val="hy-AM"/>
        </w:rPr>
        <w:t>կանացում</w:t>
      </w:r>
    </w:p>
    <w:p w14:paraId="1C508084" w14:textId="456BB14B" w:rsidR="00BF4AA0" w:rsidRPr="009E6150" w:rsidRDefault="001A55A2" w:rsidP="009E6150">
      <w:pPr>
        <w:spacing w:after="0" w:line="276" w:lineRule="auto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 w:rsidRPr="009E6150">
        <w:rPr>
          <w:rFonts w:ascii="GHEA Grapalat" w:hAnsi="GHEA Grapalat"/>
          <w:sz w:val="24"/>
          <w:szCs w:val="24"/>
          <w:lang w:val="hy-AM"/>
        </w:rPr>
        <w:t>5</w:t>
      </w:r>
      <w:r w:rsidR="009F23D4" w:rsidRPr="009E6150">
        <w:rPr>
          <w:rFonts w:ascii="Cambria Math" w:hAnsi="Cambria Math" w:cs="Cambria Math"/>
          <w:sz w:val="24"/>
          <w:szCs w:val="24"/>
          <w:lang w:val="hy-AM"/>
        </w:rPr>
        <w:t>․</w:t>
      </w:r>
      <w:r w:rsidR="009F23D4" w:rsidRPr="009E6150">
        <w:rPr>
          <w:rFonts w:ascii="GHEA Grapalat" w:hAnsi="GHEA Grapalat"/>
          <w:sz w:val="24"/>
          <w:szCs w:val="24"/>
          <w:lang w:val="hy-AM"/>
        </w:rPr>
        <w:t xml:space="preserve">1 </w:t>
      </w:r>
      <w:r w:rsidR="00BF4AA0" w:rsidRPr="009E6150">
        <w:rPr>
          <w:rFonts w:ascii="GHEA Grapalat" w:hAnsi="GHEA Grapalat"/>
          <w:b/>
          <w:bCs/>
          <w:sz w:val="24"/>
          <w:szCs w:val="24"/>
          <w:lang w:val="hy-AM"/>
        </w:rPr>
        <w:t>Ախտորոշում</w:t>
      </w:r>
    </w:p>
    <w:p w14:paraId="6C031B79" w14:textId="7A73B5E9" w:rsidR="00BF4AA0" w:rsidRPr="009E6150" w:rsidRDefault="009F23D4" w:rsidP="009E6150">
      <w:pPr>
        <w:spacing w:after="0" w:line="276" w:lineRule="auto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 w:rsidRPr="009E6150">
        <w:rPr>
          <w:rFonts w:ascii="GHEA Grapalat" w:hAnsi="GHEA Grapalat"/>
          <w:sz w:val="24"/>
          <w:szCs w:val="24"/>
          <w:lang w:val="hy-AM"/>
        </w:rPr>
        <w:t xml:space="preserve">ՄԻԱՎ-ի </w:t>
      </w:r>
      <w:r w:rsidR="00BF4AA0" w:rsidRPr="009E6150">
        <w:rPr>
          <w:rFonts w:ascii="GHEA Grapalat" w:hAnsi="GHEA Grapalat"/>
          <w:sz w:val="24"/>
          <w:szCs w:val="24"/>
          <w:lang w:val="hy-AM"/>
        </w:rPr>
        <w:t>կանխարգելման շրջանակներում իրականացվող աշխատանքների արդյունքում</w:t>
      </w:r>
      <w:r w:rsidR="00036132" w:rsidRPr="009E6150">
        <w:rPr>
          <w:rFonts w:ascii="GHEA Grapalat" w:hAnsi="GHEA Grapalat"/>
          <w:sz w:val="24"/>
          <w:szCs w:val="24"/>
          <w:lang w:val="hy-AM"/>
        </w:rPr>
        <w:t xml:space="preserve"> </w:t>
      </w:r>
      <w:r w:rsidR="00036132" w:rsidRPr="009E6150">
        <w:rPr>
          <w:rFonts w:ascii="GHEA Grapalat" w:hAnsi="GHEA Grapalat"/>
          <w:bCs/>
          <w:sz w:val="24"/>
          <w:szCs w:val="24"/>
          <w:lang w:val="hy-AM"/>
        </w:rPr>
        <w:t>2024թ. առաջին կիսամյակի ընթացքում</w:t>
      </w:r>
      <w:r w:rsidR="00BF4AA0" w:rsidRPr="009E6150">
        <w:rPr>
          <w:rFonts w:ascii="GHEA Grapalat" w:hAnsi="GHEA Grapalat"/>
          <w:sz w:val="24"/>
          <w:szCs w:val="24"/>
          <w:lang w:val="hy-AM"/>
        </w:rPr>
        <w:t xml:space="preserve"> </w:t>
      </w:r>
      <w:r w:rsidR="00A950BC" w:rsidRPr="009E6150">
        <w:rPr>
          <w:rFonts w:ascii="GHEA Grapalat" w:hAnsi="GHEA Grapalat"/>
          <w:sz w:val="24"/>
          <w:szCs w:val="24"/>
          <w:lang w:val="hy-AM"/>
        </w:rPr>
        <w:t xml:space="preserve">ՀՀ քաղաքացիների շրջանում </w:t>
      </w:r>
      <w:r w:rsidR="00A950BC" w:rsidRPr="009E6150">
        <w:rPr>
          <w:rFonts w:ascii="GHEA Grapalat" w:hAnsi="GHEA Grapalat" w:cs="GHEAGrapalat-Bold"/>
          <w:bCs/>
          <w:sz w:val="24"/>
          <w:szCs w:val="24"/>
          <w:lang w:val="hy-AM"/>
        </w:rPr>
        <w:t xml:space="preserve">ախտորոշվել </w:t>
      </w:r>
      <w:r w:rsidR="00A950BC" w:rsidRPr="009E6150">
        <w:rPr>
          <w:rFonts w:ascii="GHEA Grapalat" w:hAnsi="GHEA Grapalat"/>
          <w:sz w:val="24"/>
          <w:szCs w:val="24"/>
          <w:lang w:val="hy-AM"/>
        </w:rPr>
        <w:t>287 դեպք,</w:t>
      </w:r>
      <w:r w:rsidR="004B5B8C" w:rsidRPr="009E6150">
        <w:rPr>
          <w:rFonts w:ascii="GHEA Grapalat" w:hAnsi="GHEA Grapalat"/>
          <w:sz w:val="24"/>
          <w:szCs w:val="24"/>
          <w:lang w:val="hy-AM"/>
        </w:rPr>
        <w:t xml:space="preserve"> </w:t>
      </w:r>
      <w:r w:rsidR="004B5B8C" w:rsidRPr="009E6150">
        <w:rPr>
          <w:rFonts w:ascii="GHEA Grapalat" w:hAnsi="GHEA Grapalat"/>
          <w:bCs/>
          <w:sz w:val="24"/>
          <w:szCs w:val="24"/>
          <w:lang w:val="hy-AM"/>
        </w:rPr>
        <w:t>օտարերկրացիների շրջանում` 22:</w:t>
      </w:r>
      <w:r w:rsidR="00BF4AA0" w:rsidRPr="009E6150">
        <w:rPr>
          <w:rFonts w:ascii="GHEA Grapalat" w:hAnsi="GHEA Grapalat"/>
          <w:sz w:val="24"/>
          <w:szCs w:val="24"/>
          <w:lang w:val="hy-AM"/>
        </w:rPr>
        <w:t xml:space="preserve"> Ախտորոշվել է ՁԻԱՀ-ի </w:t>
      </w:r>
      <w:r w:rsidR="00036132" w:rsidRPr="009E6150">
        <w:rPr>
          <w:rFonts w:ascii="GHEA Grapalat" w:hAnsi="GHEA Grapalat"/>
          <w:sz w:val="24"/>
          <w:szCs w:val="24"/>
          <w:lang w:val="hy-AM"/>
        </w:rPr>
        <w:t>81</w:t>
      </w:r>
      <w:r w:rsidR="00BF4AA0" w:rsidRPr="009E6150">
        <w:rPr>
          <w:rFonts w:ascii="GHEA Grapalat" w:hAnsi="GHEA Grapalat"/>
          <w:sz w:val="24"/>
          <w:szCs w:val="24"/>
          <w:lang w:val="hy-AM"/>
        </w:rPr>
        <w:t xml:space="preserve"> և</w:t>
      </w:r>
      <w:r w:rsidR="002E0C58" w:rsidRPr="009E6150">
        <w:rPr>
          <w:rFonts w:ascii="GHEA Grapalat" w:hAnsi="GHEA Grapalat"/>
          <w:sz w:val="24"/>
          <w:szCs w:val="24"/>
          <w:lang w:val="hy-AM"/>
        </w:rPr>
        <w:t xml:space="preserve"> արձանագրվել</w:t>
      </w:r>
      <w:r w:rsidR="00BF4AA0" w:rsidRPr="009E6150">
        <w:rPr>
          <w:rFonts w:ascii="GHEA Grapalat" w:hAnsi="GHEA Grapalat"/>
          <w:sz w:val="24"/>
          <w:szCs w:val="24"/>
          <w:lang w:val="hy-AM"/>
        </w:rPr>
        <w:t xml:space="preserve"> մահվան </w:t>
      </w:r>
      <w:r w:rsidR="00036132" w:rsidRPr="009E6150">
        <w:rPr>
          <w:rFonts w:ascii="GHEA Grapalat" w:hAnsi="GHEA Grapalat"/>
          <w:sz w:val="24"/>
          <w:szCs w:val="24"/>
          <w:lang w:val="hy-AM"/>
        </w:rPr>
        <w:t>46</w:t>
      </w:r>
      <w:r w:rsidR="00BF4AA0" w:rsidRPr="009E6150">
        <w:rPr>
          <w:rFonts w:ascii="GHEA Grapalat" w:hAnsi="GHEA Grapalat"/>
          <w:sz w:val="24"/>
          <w:szCs w:val="24"/>
          <w:lang w:val="hy-AM"/>
        </w:rPr>
        <w:t xml:space="preserve"> դեպք ՀՀ քաղաքացիների շրջանում։</w:t>
      </w:r>
    </w:p>
    <w:p w14:paraId="0BB50979" w14:textId="4E41EDDD" w:rsidR="009F23D4" w:rsidRPr="009E6150" w:rsidRDefault="009F23D4" w:rsidP="009E6150">
      <w:pPr>
        <w:spacing w:after="0" w:line="276" w:lineRule="auto"/>
        <w:ind w:left="90"/>
        <w:jc w:val="both"/>
        <w:rPr>
          <w:rFonts w:ascii="GHEA Grapalat" w:hAnsi="GHEA Grapalat"/>
          <w:sz w:val="24"/>
          <w:szCs w:val="24"/>
          <w:lang w:val="hy-AM"/>
        </w:rPr>
      </w:pPr>
    </w:p>
    <w:p w14:paraId="1C5AFFE2" w14:textId="295B952F" w:rsidR="009F23D4" w:rsidRPr="009E6150" w:rsidRDefault="006D3298" w:rsidP="009E6150">
      <w:pPr>
        <w:autoSpaceDE w:val="0"/>
        <w:autoSpaceDN w:val="0"/>
        <w:adjustRightInd w:val="0"/>
        <w:spacing w:after="0" w:line="276" w:lineRule="auto"/>
        <w:ind w:left="90"/>
        <w:rPr>
          <w:rFonts w:ascii="GHEA Grapalat" w:hAnsi="GHEA Grapalat" w:cs="GHEAGrapalat-Bold"/>
          <w:b/>
          <w:bCs/>
          <w:sz w:val="24"/>
          <w:szCs w:val="24"/>
          <w:lang w:val="hy-AM"/>
        </w:rPr>
      </w:pPr>
      <w:r w:rsidRPr="009E6150">
        <w:rPr>
          <w:rFonts w:ascii="GHEA Grapalat" w:hAnsi="GHEA Grapalat" w:cs="Cambria Math"/>
          <w:b/>
          <w:bCs/>
          <w:sz w:val="24"/>
          <w:szCs w:val="24"/>
          <w:lang w:val="hy-AM"/>
        </w:rPr>
        <w:t>5</w:t>
      </w:r>
      <w:r w:rsidR="009F23D4" w:rsidRPr="009E6150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BF4AA0" w:rsidRPr="009E6150">
        <w:rPr>
          <w:rFonts w:ascii="GHEA Grapalat" w:hAnsi="GHEA Grapalat" w:cs="GHEAGrapalat-Bold"/>
          <w:b/>
          <w:bCs/>
          <w:sz w:val="24"/>
          <w:szCs w:val="24"/>
          <w:lang w:val="hy-AM"/>
        </w:rPr>
        <w:t>2</w:t>
      </w:r>
      <w:r w:rsidR="009F23D4" w:rsidRPr="009E6150">
        <w:rPr>
          <w:rFonts w:ascii="GHEA Grapalat" w:hAnsi="GHEA Grapalat" w:cs="GHEAGrapalat-Bold"/>
          <w:b/>
          <w:bCs/>
          <w:sz w:val="24"/>
          <w:szCs w:val="24"/>
          <w:lang w:val="hy-AM"/>
        </w:rPr>
        <w:t xml:space="preserve"> Օպորտունիստական վարակներ</w:t>
      </w:r>
    </w:p>
    <w:p w14:paraId="218A68F7" w14:textId="7EA2C30E" w:rsidR="006D3298" w:rsidRPr="009E6150" w:rsidRDefault="00D3145E" w:rsidP="009E6150">
      <w:pPr>
        <w:spacing w:after="0" w:line="276" w:lineRule="auto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 w:rsidRPr="009E6150">
        <w:rPr>
          <w:rFonts w:ascii="GHEA Grapalat" w:hAnsi="GHEA Grapalat"/>
          <w:sz w:val="24"/>
          <w:szCs w:val="24"/>
          <w:lang w:val="hy-AM"/>
        </w:rPr>
        <w:t>202</w:t>
      </w:r>
      <w:r w:rsidR="00036132" w:rsidRPr="009E6150">
        <w:rPr>
          <w:rFonts w:ascii="GHEA Grapalat" w:hAnsi="GHEA Grapalat"/>
          <w:sz w:val="24"/>
          <w:szCs w:val="24"/>
          <w:lang w:val="hy-AM"/>
        </w:rPr>
        <w:t>4</w:t>
      </w:r>
      <w:r w:rsidRPr="009E6150">
        <w:rPr>
          <w:rFonts w:ascii="GHEA Grapalat" w:hAnsi="GHEA Grapalat"/>
          <w:sz w:val="24"/>
          <w:szCs w:val="24"/>
          <w:lang w:val="hy-AM"/>
        </w:rPr>
        <w:t>թ</w:t>
      </w:r>
      <w:r w:rsidRPr="009E6150">
        <w:rPr>
          <w:rFonts w:ascii="Cambria Math" w:hAnsi="Cambria Math" w:cs="Cambria Math"/>
          <w:sz w:val="24"/>
          <w:szCs w:val="24"/>
          <w:lang w:val="hy-AM"/>
        </w:rPr>
        <w:t>․</w:t>
      </w:r>
      <w:r w:rsidRPr="009E6150">
        <w:rPr>
          <w:rFonts w:ascii="GHEA Grapalat" w:hAnsi="GHEA Grapalat"/>
          <w:sz w:val="24"/>
          <w:szCs w:val="24"/>
          <w:lang w:val="hy-AM"/>
        </w:rPr>
        <w:t xml:space="preserve"> </w:t>
      </w:r>
      <w:r w:rsidR="00036132" w:rsidRPr="009E6150">
        <w:rPr>
          <w:rFonts w:ascii="GHEA Grapalat" w:hAnsi="GHEA Grapalat"/>
          <w:sz w:val="24"/>
          <w:szCs w:val="24"/>
          <w:lang w:val="hy-AM"/>
        </w:rPr>
        <w:t xml:space="preserve">1-ին կիսամյակի ընթացքում </w:t>
      </w:r>
      <w:r w:rsidR="00051FE4" w:rsidRPr="009E6150">
        <w:rPr>
          <w:rFonts w:ascii="GHEA Grapalat" w:hAnsi="GHEA Grapalat"/>
          <w:sz w:val="24"/>
          <w:szCs w:val="24"/>
          <w:lang w:val="hy-AM"/>
        </w:rPr>
        <w:t>97</w:t>
      </w:r>
      <w:r w:rsidRPr="009E6150">
        <w:rPr>
          <w:rFonts w:ascii="GHEA Grapalat" w:hAnsi="GHEA Grapalat"/>
          <w:sz w:val="24"/>
          <w:szCs w:val="24"/>
          <w:lang w:val="hy-AM"/>
        </w:rPr>
        <w:t xml:space="preserve"> ՄԻԱՎ-ով ապրող ՀՀ քաղաքացի ստացել է ՕՎ բուժում, որից </w:t>
      </w:r>
      <w:r w:rsidR="00051FE4" w:rsidRPr="009E6150">
        <w:rPr>
          <w:rFonts w:ascii="GHEA Grapalat" w:hAnsi="GHEA Grapalat"/>
          <w:sz w:val="24"/>
          <w:szCs w:val="24"/>
          <w:lang w:val="hy-AM"/>
        </w:rPr>
        <w:t>31</w:t>
      </w:r>
      <w:r w:rsidRPr="009E6150">
        <w:rPr>
          <w:rFonts w:ascii="GHEA Grapalat" w:hAnsi="GHEA Grapalat"/>
          <w:sz w:val="24"/>
          <w:szCs w:val="24"/>
          <w:lang w:val="hy-AM"/>
        </w:rPr>
        <w:t>-ը 202</w:t>
      </w:r>
      <w:r w:rsidR="00036132" w:rsidRPr="009E6150">
        <w:rPr>
          <w:rFonts w:ascii="GHEA Grapalat" w:hAnsi="GHEA Grapalat"/>
          <w:sz w:val="24"/>
          <w:szCs w:val="24"/>
          <w:lang w:val="hy-AM"/>
        </w:rPr>
        <w:t>4</w:t>
      </w:r>
      <w:r w:rsidRPr="009E6150">
        <w:rPr>
          <w:rFonts w:ascii="GHEA Grapalat" w:hAnsi="GHEA Grapalat"/>
          <w:sz w:val="24"/>
          <w:szCs w:val="24"/>
          <w:lang w:val="hy-AM"/>
        </w:rPr>
        <w:t>թ</w:t>
      </w:r>
      <w:r w:rsidRPr="009E6150">
        <w:rPr>
          <w:rFonts w:ascii="Cambria Math" w:hAnsi="Cambria Math" w:cs="Cambria Math"/>
          <w:sz w:val="24"/>
          <w:szCs w:val="24"/>
          <w:lang w:val="hy-AM"/>
        </w:rPr>
        <w:t>․</w:t>
      </w:r>
      <w:r w:rsidRPr="009E6150">
        <w:rPr>
          <w:rFonts w:ascii="GHEA Grapalat" w:hAnsi="GHEA Grapalat"/>
          <w:sz w:val="24"/>
          <w:szCs w:val="24"/>
          <w:lang w:val="hy-AM"/>
        </w:rPr>
        <w:t xml:space="preserve"> հաստատված դեպքեր են։ Օվ կանխարգելում ստացել է 5</w:t>
      </w:r>
      <w:r w:rsidR="00051FE4" w:rsidRPr="009E6150">
        <w:rPr>
          <w:rFonts w:ascii="GHEA Grapalat" w:hAnsi="GHEA Grapalat"/>
          <w:sz w:val="24"/>
          <w:szCs w:val="24"/>
          <w:lang w:val="hy-AM"/>
        </w:rPr>
        <w:t xml:space="preserve">37 </w:t>
      </w:r>
      <w:r w:rsidRPr="009E6150">
        <w:rPr>
          <w:rFonts w:ascii="GHEA Grapalat" w:hAnsi="GHEA Grapalat"/>
          <w:sz w:val="24"/>
          <w:szCs w:val="24"/>
          <w:lang w:val="hy-AM"/>
        </w:rPr>
        <w:t xml:space="preserve">ՄԻԱՎ-ով ապրող ՀՀ քաղաքացի, որից </w:t>
      </w:r>
      <w:r w:rsidR="00051FE4" w:rsidRPr="009E6150">
        <w:rPr>
          <w:rFonts w:ascii="GHEA Grapalat" w:hAnsi="GHEA Grapalat"/>
          <w:sz w:val="24"/>
          <w:szCs w:val="24"/>
          <w:lang w:val="hy-AM"/>
        </w:rPr>
        <w:t>47</w:t>
      </w:r>
      <w:r w:rsidRPr="009E6150">
        <w:rPr>
          <w:rFonts w:ascii="GHEA Grapalat" w:hAnsi="GHEA Grapalat"/>
          <w:sz w:val="24"/>
          <w:szCs w:val="24"/>
          <w:lang w:val="hy-AM"/>
        </w:rPr>
        <w:t>-ը 202</w:t>
      </w:r>
      <w:r w:rsidR="00036132" w:rsidRPr="009E6150">
        <w:rPr>
          <w:rFonts w:ascii="GHEA Grapalat" w:hAnsi="GHEA Grapalat"/>
          <w:sz w:val="24"/>
          <w:szCs w:val="24"/>
          <w:lang w:val="hy-AM"/>
        </w:rPr>
        <w:t>4</w:t>
      </w:r>
      <w:r w:rsidRPr="009E6150">
        <w:rPr>
          <w:rFonts w:ascii="GHEA Grapalat" w:hAnsi="GHEA Grapalat"/>
          <w:sz w:val="24"/>
          <w:szCs w:val="24"/>
          <w:lang w:val="hy-AM"/>
        </w:rPr>
        <w:t>թ</w:t>
      </w:r>
      <w:r w:rsidRPr="009E6150">
        <w:rPr>
          <w:rFonts w:ascii="Cambria Math" w:hAnsi="Cambria Math" w:cs="Cambria Math"/>
          <w:sz w:val="24"/>
          <w:szCs w:val="24"/>
          <w:lang w:val="hy-AM"/>
        </w:rPr>
        <w:t>․</w:t>
      </w:r>
      <w:r w:rsidRPr="009E6150">
        <w:rPr>
          <w:rFonts w:ascii="GHEA Grapalat" w:hAnsi="GHEA Grapalat"/>
          <w:sz w:val="24"/>
          <w:szCs w:val="24"/>
          <w:lang w:val="hy-AM"/>
        </w:rPr>
        <w:t xml:space="preserve"> հաստատված դեպքեր են</w:t>
      </w:r>
      <w:r w:rsidR="004B5B8C" w:rsidRPr="009E6150">
        <w:rPr>
          <w:rFonts w:ascii="GHEA Grapalat" w:hAnsi="GHEA Grapalat"/>
          <w:sz w:val="24"/>
          <w:szCs w:val="24"/>
          <w:lang w:val="hy-AM"/>
        </w:rPr>
        <w:t>:</w:t>
      </w:r>
    </w:p>
    <w:p w14:paraId="62598D2C" w14:textId="77777777" w:rsidR="00730272" w:rsidRPr="009E6150" w:rsidRDefault="00730272" w:rsidP="009E6150">
      <w:pPr>
        <w:spacing w:after="0" w:line="276" w:lineRule="auto"/>
        <w:ind w:left="90"/>
        <w:jc w:val="both"/>
        <w:rPr>
          <w:rFonts w:ascii="GHEA Grapalat" w:hAnsi="GHEA Grapalat"/>
          <w:sz w:val="24"/>
          <w:szCs w:val="24"/>
          <w:lang w:val="hy-AM"/>
        </w:rPr>
      </w:pPr>
    </w:p>
    <w:p w14:paraId="75DC00FF" w14:textId="31817E42" w:rsidR="005576D7" w:rsidRPr="009E6150" w:rsidRDefault="006D3298" w:rsidP="009E6150">
      <w:pPr>
        <w:spacing w:line="276" w:lineRule="auto"/>
        <w:ind w:left="9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E6150">
        <w:rPr>
          <w:rFonts w:ascii="GHEA Grapalat" w:hAnsi="GHEA Grapalat"/>
          <w:b/>
          <w:sz w:val="24"/>
          <w:szCs w:val="24"/>
          <w:lang w:val="hy-AM"/>
        </w:rPr>
        <w:t>6</w:t>
      </w:r>
      <w:r w:rsidR="005576D7" w:rsidRPr="009E6150">
        <w:rPr>
          <w:rFonts w:ascii="GHEA Grapalat" w:hAnsi="GHEA Grapalat"/>
          <w:b/>
          <w:sz w:val="24"/>
          <w:szCs w:val="24"/>
          <w:lang w:val="hy-AM"/>
        </w:rPr>
        <w:t>. ՄԻԱՎ/ ՁԻԱՀ-ի,  ՁԻԱՀ-ին զուգորդող հիվանդությունների խնդիրներին նվիրված ազգային և միջազգային համագումարների, համաժողովների, կոնֆերանսների, սեմինարների, վարժանքների, խորհրդակցությունների կազմակերպում և մասնակցություն:</w:t>
      </w:r>
    </w:p>
    <w:p w14:paraId="5CA1CFDE" w14:textId="00BD5D3B" w:rsidR="00730272" w:rsidRPr="009E6150" w:rsidRDefault="00E70878" w:rsidP="009E6150">
      <w:pPr>
        <w:spacing w:after="0" w:line="276" w:lineRule="auto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 w:rsidRPr="009E6150">
        <w:rPr>
          <w:rFonts w:ascii="GHEA Grapalat" w:hAnsi="GHEA Grapalat"/>
          <w:b/>
          <w:sz w:val="24"/>
          <w:szCs w:val="24"/>
          <w:lang w:val="hy-AM"/>
        </w:rPr>
        <w:tab/>
      </w:r>
      <w:r w:rsidR="00281D40" w:rsidRPr="009E6150">
        <w:rPr>
          <w:rFonts w:ascii="GHEA Grapalat" w:hAnsi="GHEA Grapalat"/>
          <w:sz w:val="24"/>
          <w:szCs w:val="24"/>
          <w:lang w:val="hy-AM"/>
        </w:rPr>
        <w:t xml:space="preserve">2024 թվականի երկրորդ եռամսյակի ընթացքում ԻՀԱԿ-ում կայացել են "ՄԻԱՎ վարակով հղիների վարում և մորից` երեխային ՄԻԱՎ վարակի փոխանցման կանխարգելում" և "Միջին բուժանձնակազմի դերը մորից երեխային ՄԻԱՎ վարակի փոխանցման կանխարգելման գործում" թեմաներով դասընթացների շարք՝  Երևանի ծննդատների համապատասխանաբար ավագ և միջին բուժաշխատողներ համար։ Դասընթացին մասնակցել են 81 ավագ և 93 միջին բուժաշխատողներ հետևյալ բուժհաստատություններից՝ Մոր և մանկան Առողջության Պահպանման ԳՀԿ, Սուրբ Գրիգոր Լուսավորիչ ԲԿ, Վերարտադրողական առողջության, պերինատոլոգիայի, մանկաբարձության և գինեկոլոգիայի հանրապետական ինստիտուտ,  Սուրբ Աստվածամայր ԲԿ,  Շենգավիթ ԲԿ, Էրեբունի ԲԿ, Աստղիկ ԲԿ։ Մասնակիցներին շնորհվելու է շարունակական մասնագիտական զարգացման 7-ական տեսական կրեդիտ։ </w:t>
      </w:r>
    </w:p>
    <w:p w14:paraId="64550C0E" w14:textId="7ACD1E79" w:rsidR="00E70878" w:rsidRPr="009E6150" w:rsidRDefault="00E70878" w:rsidP="009E6150">
      <w:pPr>
        <w:spacing w:line="276" w:lineRule="auto"/>
        <w:ind w:left="90"/>
        <w:jc w:val="both"/>
        <w:rPr>
          <w:rFonts w:ascii="GHEA Grapalat" w:hAnsi="GHEA Grapalat"/>
          <w:sz w:val="24"/>
          <w:szCs w:val="24"/>
          <w:lang w:val="hy-AM"/>
        </w:rPr>
      </w:pPr>
    </w:p>
    <w:p w14:paraId="7B61F45A" w14:textId="635C9942" w:rsidR="0030121C" w:rsidRPr="009E6150" w:rsidRDefault="006D3298" w:rsidP="009E6150">
      <w:pPr>
        <w:spacing w:line="276" w:lineRule="auto"/>
        <w:ind w:left="9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E6150">
        <w:rPr>
          <w:rFonts w:ascii="GHEA Grapalat" w:hAnsi="GHEA Grapalat"/>
          <w:b/>
          <w:sz w:val="24"/>
          <w:szCs w:val="24"/>
          <w:lang w:val="hy-AM"/>
        </w:rPr>
        <w:t>7</w:t>
      </w:r>
      <w:r w:rsidR="001A55A2" w:rsidRPr="009E6150">
        <w:rPr>
          <w:rFonts w:ascii="GHEA Grapalat" w:hAnsi="GHEA Grapalat"/>
          <w:b/>
          <w:sz w:val="24"/>
          <w:szCs w:val="24"/>
          <w:lang w:val="hy-AM"/>
        </w:rPr>
        <w:t>.</w:t>
      </w:r>
      <w:r w:rsidR="006A2C28" w:rsidRPr="009E6150">
        <w:rPr>
          <w:rFonts w:ascii="GHEA Grapalat" w:hAnsi="GHEA Grapalat"/>
          <w:b/>
          <w:sz w:val="24"/>
          <w:szCs w:val="24"/>
          <w:lang w:val="hy-AM"/>
        </w:rPr>
        <w:t>Ինֆեկցիոն հիվանդությունների ախտորոշում, այդ հիվանդություններով տառապող անձանց մասնագիտական ստացիոնար և ամբուլատոր բու</w:t>
      </w:r>
      <w:r w:rsidR="0030121C" w:rsidRPr="009E6150">
        <w:rPr>
          <w:rFonts w:ascii="GHEA Grapalat" w:hAnsi="GHEA Grapalat"/>
          <w:b/>
          <w:sz w:val="24"/>
          <w:szCs w:val="24"/>
          <w:lang w:val="hy-AM"/>
        </w:rPr>
        <w:t>ժ</w:t>
      </w:r>
      <w:r w:rsidR="006A2C28" w:rsidRPr="009E6150">
        <w:rPr>
          <w:rFonts w:ascii="GHEA Grapalat" w:hAnsi="GHEA Grapalat"/>
          <w:b/>
          <w:sz w:val="24"/>
          <w:szCs w:val="24"/>
          <w:lang w:val="hy-AM"/>
        </w:rPr>
        <w:t xml:space="preserve">կանխարգելիչ օգնության կազմակերպում </w:t>
      </w:r>
    </w:p>
    <w:p w14:paraId="713872CC" w14:textId="0DBD87AE" w:rsidR="00F0453E" w:rsidRPr="009E6150" w:rsidRDefault="006D3298" w:rsidP="009E6150">
      <w:pPr>
        <w:spacing w:line="276" w:lineRule="auto"/>
        <w:ind w:left="90"/>
        <w:jc w:val="both"/>
        <w:rPr>
          <w:rFonts w:ascii="GHEA Grapalat" w:hAnsi="GHEA Grapalat"/>
          <w:b/>
          <w:i/>
          <w:iCs/>
          <w:sz w:val="24"/>
          <w:szCs w:val="24"/>
          <w:lang w:val="hy-AM"/>
        </w:rPr>
      </w:pPr>
      <w:r w:rsidRPr="009E6150">
        <w:rPr>
          <w:rFonts w:ascii="GHEA Grapalat" w:hAnsi="GHEA Grapalat"/>
          <w:b/>
          <w:sz w:val="24"/>
          <w:szCs w:val="24"/>
          <w:lang w:val="hy-AM"/>
        </w:rPr>
        <w:lastRenderedPageBreak/>
        <w:t>7</w:t>
      </w:r>
      <w:r w:rsidR="00F0453E" w:rsidRPr="009E6150">
        <w:rPr>
          <w:rFonts w:ascii="GHEA Grapalat" w:hAnsi="GHEA Grapalat"/>
          <w:b/>
          <w:sz w:val="24"/>
          <w:szCs w:val="24"/>
          <w:lang w:val="hy-AM"/>
        </w:rPr>
        <w:t xml:space="preserve">.1 </w:t>
      </w:r>
      <w:r w:rsidR="00F0453E" w:rsidRPr="009E6150">
        <w:rPr>
          <w:rFonts w:ascii="GHEA Grapalat" w:hAnsi="GHEA Grapalat"/>
          <w:bCs/>
          <w:sz w:val="24"/>
          <w:szCs w:val="24"/>
          <w:lang w:val="hy-AM"/>
        </w:rPr>
        <w:t xml:space="preserve">Ինֆեկցիոն հիվանդությունների ազգային կենտրոնում ստացիոնար և ցերեկային ստացիոնար պայմաններում բժշկական օգնություն և սպասարկում է ստացել </w:t>
      </w:r>
      <w:r w:rsidR="0087164D" w:rsidRPr="009E6150">
        <w:rPr>
          <w:rFonts w:ascii="GHEA Grapalat" w:hAnsi="GHEA Grapalat"/>
          <w:bCs/>
          <w:sz w:val="24"/>
          <w:szCs w:val="24"/>
          <w:lang w:val="hy-AM"/>
        </w:rPr>
        <w:t>3920</w:t>
      </w:r>
      <w:r w:rsidR="00F0453E" w:rsidRPr="009E6150">
        <w:rPr>
          <w:rFonts w:ascii="GHEA Grapalat" w:hAnsi="GHEA Grapalat"/>
          <w:bCs/>
          <w:sz w:val="24"/>
          <w:szCs w:val="24"/>
          <w:lang w:val="hy-AM"/>
        </w:rPr>
        <w:t xml:space="preserve"> պացիենտ</w:t>
      </w:r>
      <w:r w:rsidR="002F0BD9" w:rsidRPr="009E6150">
        <w:rPr>
          <w:rFonts w:ascii="GHEA Grapalat" w:hAnsi="GHEA Grapalat"/>
          <w:bCs/>
          <w:sz w:val="24"/>
          <w:szCs w:val="24"/>
          <w:lang w:val="hy-AM"/>
        </w:rPr>
        <w:t>, որոնց քանանակակազմը ըստ տարիքային խմբերի՝</w:t>
      </w:r>
      <w:r w:rsidR="00F0453E" w:rsidRPr="009E615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07946" w:rsidRPr="009E6150">
        <w:rPr>
          <w:rFonts w:ascii="GHEA Grapalat" w:hAnsi="GHEA Grapalat"/>
          <w:b/>
          <w:i/>
          <w:iCs/>
          <w:sz w:val="24"/>
          <w:szCs w:val="24"/>
          <w:lang w:val="hy-AM"/>
        </w:rPr>
        <w:t>Աղյուսակ 1</w:t>
      </w:r>
    </w:p>
    <w:tbl>
      <w:tblPr>
        <w:tblW w:w="10466" w:type="dxa"/>
        <w:tblLook w:val="04A0" w:firstRow="1" w:lastRow="0" w:firstColumn="1" w:lastColumn="0" w:noHBand="0" w:noVBand="1"/>
      </w:tblPr>
      <w:tblGrid>
        <w:gridCol w:w="731"/>
        <w:gridCol w:w="4644"/>
        <w:gridCol w:w="1685"/>
        <w:gridCol w:w="1495"/>
        <w:gridCol w:w="1022"/>
        <w:gridCol w:w="889"/>
      </w:tblGrid>
      <w:tr w:rsidR="00DF291A" w:rsidRPr="009E6150" w14:paraId="2746B65F" w14:textId="77777777" w:rsidTr="000A7876">
        <w:trPr>
          <w:trHeight w:val="93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4CFE89D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Հ/հ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71B874F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Հիվանդությունների անվանումը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622A4FC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Ծածկագիրն ըստ ՀՄԴ* X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A2035BB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Ընդունվել են ընդամենը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BA2D22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Մինչև 18տ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1626844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18տ-ից մեծ</w:t>
            </w:r>
          </w:p>
        </w:tc>
      </w:tr>
      <w:tr w:rsidR="00DF291A" w:rsidRPr="009E6150" w14:paraId="37325CB9" w14:textId="77777777" w:rsidTr="000A7876">
        <w:trPr>
          <w:trHeight w:val="3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CF20CB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29F41F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Ընդամենը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872414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27FCC70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3920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BD2AEDE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1974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C8B4DBE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1946</w:t>
            </w:r>
          </w:p>
        </w:tc>
      </w:tr>
      <w:tr w:rsidR="00DF291A" w:rsidRPr="009E6150" w14:paraId="32C0953C" w14:textId="77777777" w:rsidTr="000A7876">
        <w:trPr>
          <w:trHeight w:val="3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F1DC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1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57CB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Covid-19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DC89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U07.1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62677325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4A8D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E395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87</w:t>
            </w:r>
          </w:p>
        </w:tc>
      </w:tr>
      <w:tr w:rsidR="00DF291A" w:rsidRPr="009E6150" w14:paraId="17CA63E7" w14:textId="77777777" w:rsidTr="000A7876">
        <w:trPr>
          <w:trHeight w:val="3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EAED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4E8D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ՄԻԱՎ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69DD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B20-B24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7D0A19AD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EC40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0408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85</w:t>
            </w:r>
          </w:p>
        </w:tc>
      </w:tr>
      <w:tr w:rsidR="00DF291A" w:rsidRPr="009E6150" w14:paraId="6286AE9F" w14:textId="77777777" w:rsidTr="000A7876">
        <w:trPr>
          <w:trHeight w:val="3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42D9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3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65EE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Վիրուսային հեպատիտներ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5945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B15-B19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6DF05EA4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AAB8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3978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23</w:t>
            </w:r>
          </w:p>
        </w:tc>
      </w:tr>
      <w:tr w:rsidR="00DF291A" w:rsidRPr="009E6150" w14:paraId="06EE8BAF" w14:textId="77777777" w:rsidTr="000A7876">
        <w:trPr>
          <w:trHeight w:val="3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F7AE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4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B9F6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Աղիքային վարակիչ հիվանդություններ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CD7C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A00-A09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274CF3F4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894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8C51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682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CD80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212</w:t>
            </w:r>
          </w:p>
        </w:tc>
      </w:tr>
      <w:tr w:rsidR="00DF291A" w:rsidRPr="009E6150" w14:paraId="7E732333" w14:textId="77777777" w:rsidTr="000A7876">
        <w:trPr>
          <w:trHeight w:val="3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666F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5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6A19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Բրուցելյոզ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F648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A23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502A00A6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B319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BB46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76</w:t>
            </w:r>
          </w:p>
        </w:tc>
      </w:tr>
      <w:tr w:rsidR="00DF291A" w:rsidRPr="009E6150" w14:paraId="601C827B" w14:textId="77777777" w:rsidTr="000A7876">
        <w:trPr>
          <w:trHeight w:val="3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5344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6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2C4C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Լեպտոսպիրոզ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3C3A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A27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2F841DAA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DD1F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D8BD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0</w:t>
            </w:r>
          </w:p>
        </w:tc>
      </w:tr>
      <w:tr w:rsidR="00DF291A" w:rsidRPr="009E6150" w14:paraId="354080D1" w14:textId="77777777" w:rsidTr="000A7876">
        <w:trPr>
          <w:trHeight w:val="3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8EE3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7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6B04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Կապույտ հազ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360B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A37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2CA829AD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97FB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52A0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</w:t>
            </w:r>
          </w:p>
        </w:tc>
      </w:tr>
      <w:tr w:rsidR="00DF291A" w:rsidRPr="009E6150" w14:paraId="27F6E8C9" w14:textId="77777777" w:rsidTr="000A7876">
        <w:trPr>
          <w:trHeight w:val="3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B0B7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8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0756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Քութեշ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6A8D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A38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699C63E2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CBF0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932D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4</w:t>
            </w:r>
          </w:p>
        </w:tc>
      </w:tr>
      <w:tr w:rsidR="00DF291A" w:rsidRPr="009E6150" w14:paraId="76A3F455" w14:textId="77777777" w:rsidTr="000A7876">
        <w:trPr>
          <w:trHeight w:val="3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2CC7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9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AC41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Մենինգոկոկային վարակ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0AE9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A39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61CB698E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4F6A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85C0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2</w:t>
            </w:r>
          </w:p>
        </w:tc>
      </w:tr>
      <w:tr w:rsidR="00DF291A" w:rsidRPr="009E6150" w14:paraId="0EA24562" w14:textId="77777777" w:rsidTr="000A7876">
        <w:trPr>
          <w:trHeight w:val="3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5C11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9CF8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Սեպսիս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90B0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A40, A41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43C28B6D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BD20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3703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</w:t>
            </w:r>
          </w:p>
        </w:tc>
      </w:tr>
      <w:tr w:rsidR="00DF291A" w:rsidRPr="009E6150" w14:paraId="32E1BCCB" w14:textId="77777777" w:rsidTr="000A7876">
        <w:trPr>
          <w:trHeight w:val="3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8B89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11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AC75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Կարմիր քամի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EC5B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A46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41254676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E9D1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E5AB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33</w:t>
            </w:r>
          </w:p>
        </w:tc>
      </w:tr>
      <w:tr w:rsidR="00DF291A" w:rsidRPr="009E6150" w14:paraId="53C7E149" w14:textId="77777777" w:rsidTr="000A7876">
        <w:trPr>
          <w:trHeight w:val="3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9243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12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D800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Կատաղություն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52AA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A82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09A2155C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167B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3F08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0</w:t>
            </w:r>
          </w:p>
        </w:tc>
      </w:tr>
      <w:tr w:rsidR="00DF291A" w:rsidRPr="009E6150" w14:paraId="4C016AEA" w14:textId="77777777" w:rsidTr="000A7876">
        <w:trPr>
          <w:trHeight w:val="5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7D05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13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F7F1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Հասարակ հերպեսով հարուցված հիվանդություններ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AB32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B00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3822846B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BBE3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C416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0</w:t>
            </w:r>
          </w:p>
        </w:tc>
      </w:tr>
      <w:tr w:rsidR="00DF291A" w:rsidRPr="009E6150" w14:paraId="68DC20B6" w14:textId="77777777" w:rsidTr="000A7876">
        <w:trPr>
          <w:trHeight w:val="3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7490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14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A52E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Ջրծաղիկ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D311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B01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3CF60898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305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8BC1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5177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159</w:t>
            </w:r>
          </w:p>
        </w:tc>
      </w:tr>
      <w:tr w:rsidR="00DF291A" w:rsidRPr="009E6150" w14:paraId="7973EA1D" w14:textId="77777777" w:rsidTr="000A7876">
        <w:trPr>
          <w:trHeight w:val="3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E831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15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863B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Գոտևորող որքին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4487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2186A046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5DDE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EF94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6</w:t>
            </w:r>
          </w:p>
        </w:tc>
      </w:tr>
      <w:tr w:rsidR="00DF291A" w:rsidRPr="009E6150" w14:paraId="28445ECA" w14:textId="77777777" w:rsidTr="000A7876">
        <w:trPr>
          <w:trHeight w:val="5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435B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16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FEC3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Մաշկի և լորձաթաղանթի ախտահարումով բնորոշվող վիրուսային վարակներ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2654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B08-B09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5EAE33CA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ACF7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5EBD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12</w:t>
            </w:r>
          </w:p>
        </w:tc>
      </w:tr>
      <w:tr w:rsidR="00DF291A" w:rsidRPr="009E6150" w14:paraId="130B394C" w14:textId="77777777" w:rsidTr="000A7876">
        <w:trPr>
          <w:trHeight w:val="3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34F6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17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A972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Վարակային մոնոնուկլեոզ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395B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B27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4C5721B6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3229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3013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21</w:t>
            </w:r>
          </w:p>
        </w:tc>
      </w:tr>
      <w:tr w:rsidR="00DF291A" w:rsidRPr="009E6150" w14:paraId="6803DAB7" w14:textId="77777777" w:rsidTr="000A7876">
        <w:trPr>
          <w:trHeight w:val="3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DDC5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18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9B25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Վիրուսային վարակ չճշտված տեղակայմամբ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A658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B34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794357E1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51BE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BB5E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</w:t>
            </w:r>
          </w:p>
        </w:tc>
      </w:tr>
      <w:tr w:rsidR="00DF291A" w:rsidRPr="009E6150" w14:paraId="61140A8B" w14:textId="77777777" w:rsidTr="000A7876">
        <w:trPr>
          <w:trHeight w:val="3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88F3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19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D6C1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Միկոզներ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62FC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B35-B49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36853237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4B90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9627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0</w:t>
            </w:r>
          </w:p>
        </w:tc>
      </w:tr>
      <w:tr w:rsidR="00DF291A" w:rsidRPr="009E6150" w14:paraId="43CAFE05" w14:textId="77777777" w:rsidTr="000A7876">
        <w:trPr>
          <w:trHeight w:val="3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4F0F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20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E71C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Լեյշմանիոզ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1642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B55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403BA9D5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31A3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0B37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</w:t>
            </w:r>
          </w:p>
        </w:tc>
      </w:tr>
      <w:tr w:rsidR="00DF291A" w:rsidRPr="009E6150" w14:paraId="135F453D" w14:textId="77777777" w:rsidTr="000A7876">
        <w:trPr>
          <w:trHeight w:val="3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D2C4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21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97F3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Հելմինթոզ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0A96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B65-B83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1099F702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CB62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6FA0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0</w:t>
            </w:r>
          </w:p>
        </w:tc>
      </w:tr>
      <w:tr w:rsidR="00DF291A" w:rsidRPr="009E6150" w14:paraId="3B47E77E" w14:textId="77777777" w:rsidTr="000A7876">
        <w:trPr>
          <w:trHeight w:val="3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EF28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22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9BA3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Այլ վարակիչ հիվանդություններ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8857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Այլ Aև B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31E4606D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01F4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A4A4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155</w:t>
            </w:r>
          </w:p>
        </w:tc>
      </w:tr>
      <w:tr w:rsidR="00DF291A" w:rsidRPr="009E6150" w14:paraId="42E1E28D" w14:textId="77777777" w:rsidTr="000A7876">
        <w:trPr>
          <w:trHeight w:val="3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44A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23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8AB8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Չարորակ նորագոյացություններ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7488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C00-C97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742C6E61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6B82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4633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</w:t>
            </w:r>
          </w:p>
        </w:tc>
      </w:tr>
      <w:tr w:rsidR="00DF291A" w:rsidRPr="009E6150" w14:paraId="6FA5C4ED" w14:textId="77777777" w:rsidTr="000A7876">
        <w:trPr>
          <w:trHeight w:val="5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14C2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lastRenderedPageBreak/>
              <w:t>24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5900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Արյան և արյունաստեղծ օրգաննների հիվանդություններ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3F06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D50-D89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4757A3D8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6712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C99A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</w:t>
            </w:r>
          </w:p>
        </w:tc>
      </w:tr>
      <w:tr w:rsidR="00DF291A" w:rsidRPr="009E6150" w14:paraId="73E4E02C" w14:textId="77777777" w:rsidTr="000A7876">
        <w:trPr>
          <w:trHeight w:val="3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A9D7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25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6CC0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Վահանաձև գեղձի հիվանդություններ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052C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E00-E07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252859E7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27F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31DD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0</w:t>
            </w:r>
          </w:p>
        </w:tc>
      </w:tr>
      <w:tr w:rsidR="00DF291A" w:rsidRPr="009E6150" w14:paraId="3AE95F79" w14:textId="77777777" w:rsidTr="000A7876">
        <w:trPr>
          <w:trHeight w:val="3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DF9D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26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459A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Գերճնշումային հիվանդություն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0E4B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I10-I15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447F3C12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5CDF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CB27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</w:t>
            </w:r>
          </w:p>
        </w:tc>
      </w:tr>
      <w:tr w:rsidR="00DF291A" w:rsidRPr="009E6150" w14:paraId="763AA10B" w14:textId="77777777" w:rsidTr="000A7876">
        <w:trPr>
          <w:trHeight w:val="3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89AA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27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F707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Սրտի իշեմիկ հիվանդություն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B132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I20-I25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679C8322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A37D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E114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</w:t>
            </w:r>
          </w:p>
        </w:tc>
      </w:tr>
      <w:tr w:rsidR="00DF291A" w:rsidRPr="009E6150" w14:paraId="50817165" w14:textId="77777777" w:rsidTr="000A7876">
        <w:trPr>
          <w:trHeight w:val="60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0899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28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BB1C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Արյան շրջանառության համակարգի այլ հիվանդություններ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FFBB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i26-i99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59288B9D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E858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3770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2</w:t>
            </w:r>
          </w:p>
        </w:tc>
      </w:tr>
      <w:tr w:rsidR="00DF291A" w:rsidRPr="009E6150" w14:paraId="239DE6C6" w14:textId="77777777" w:rsidTr="000A7876">
        <w:trPr>
          <w:trHeight w:val="53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01E4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29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4545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Սուր շնչառական վարակներ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3FCF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J00-J06,  J20-J22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5CD7B693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FF17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181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FF75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549</w:t>
            </w:r>
          </w:p>
        </w:tc>
      </w:tr>
      <w:tr w:rsidR="00DF291A" w:rsidRPr="009E6150" w14:paraId="367E5492" w14:textId="77777777" w:rsidTr="000A7876">
        <w:trPr>
          <w:trHeight w:val="3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0767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30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F393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Գրիպ և թոքբորբ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43AA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J09-J18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4F28B4F0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2F68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88EA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51</w:t>
            </w:r>
          </w:p>
        </w:tc>
      </w:tr>
      <w:tr w:rsidR="00DF291A" w:rsidRPr="009E6150" w14:paraId="39C67970" w14:textId="77777777" w:rsidTr="000A7876">
        <w:trPr>
          <w:trHeight w:val="60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3D88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31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51BD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Շշնչառական օրգանների այլ հիվանդություններ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9680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J- Այլ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28DE9A59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06BE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B2FE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</w:t>
            </w:r>
          </w:p>
        </w:tc>
      </w:tr>
      <w:tr w:rsidR="00DF291A" w:rsidRPr="009E6150" w14:paraId="1EE9380E" w14:textId="77777777" w:rsidTr="000A7876">
        <w:trPr>
          <w:trHeight w:val="4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9C40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32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FF92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Մարսողական օրգանների հիվանդություններ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3FFB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K00-K93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437F6603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553D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B7F7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134</w:t>
            </w:r>
          </w:p>
        </w:tc>
      </w:tr>
      <w:tr w:rsidR="00DF291A" w:rsidRPr="009E6150" w14:paraId="330401E8" w14:textId="77777777" w:rsidTr="000A7876">
        <w:trPr>
          <w:trHeight w:val="5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22D6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33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5CF5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Մաշկի և ենթամաշկային բջջանքի հիվանդություններ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0E86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L00-L99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0E0E1DA0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28D0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9B69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5</w:t>
            </w:r>
          </w:p>
        </w:tc>
      </w:tr>
      <w:tr w:rsidR="00DF291A" w:rsidRPr="009E6150" w14:paraId="3FA3368D" w14:textId="77777777" w:rsidTr="000A7876">
        <w:trPr>
          <w:trHeight w:val="63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F760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34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EC66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Ոսկրամկանային համակարգի և շարակցական հյուսվածքի հիվանդություններ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ECAE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M00-M99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16F4B112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BB8F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2361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0</w:t>
            </w:r>
          </w:p>
        </w:tc>
      </w:tr>
      <w:tr w:rsidR="00DF291A" w:rsidRPr="009E6150" w14:paraId="18F89AB9" w14:textId="77777777" w:rsidTr="000A7876">
        <w:trPr>
          <w:trHeight w:val="62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91DE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35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D8E6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Միզասեռական համակարգի հիվանդություններ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D515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N00-N99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3A8C6530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C51E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F234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3</w:t>
            </w:r>
          </w:p>
        </w:tc>
      </w:tr>
      <w:tr w:rsidR="00DF291A" w:rsidRPr="009E6150" w14:paraId="131CA7E1" w14:textId="77777777" w:rsidTr="000A7876">
        <w:trPr>
          <w:trHeight w:val="93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58EB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36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DB35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Ախտանիշեր, նշաններ եվ կլինիկ. ու լաբ. հետազոտ. հայտնաբերված ախտաբ. շեղումներ` այլ դասերում չդասակարգված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3DB1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R00-R99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6614AD68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309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5429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7985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289</w:t>
            </w:r>
          </w:p>
        </w:tc>
      </w:tr>
      <w:tr w:rsidR="00DF291A" w:rsidRPr="009E6150" w14:paraId="00473388" w14:textId="77777777" w:rsidTr="000A7876">
        <w:trPr>
          <w:trHeight w:val="9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1DEE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37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2055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Վնասվածքներ, թունավորումներ եվ արտաքին պատճառների ներգործության որոշ այլ հետեվանքներ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33CC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S-T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6976E78F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399C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D548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4</w:t>
            </w:r>
          </w:p>
        </w:tc>
      </w:tr>
      <w:tr w:rsidR="00DF291A" w:rsidRPr="009E6150" w14:paraId="2E76476B" w14:textId="77777777" w:rsidTr="000A7876">
        <w:trPr>
          <w:trHeight w:val="4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8BFF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sz w:val="24"/>
                <w:szCs w:val="24"/>
              </w:rPr>
              <w:t>38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9A31" w14:textId="77777777" w:rsidR="0087164D" w:rsidRPr="009E6150" w:rsidRDefault="0087164D" w:rsidP="009E6150">
            <w:pPr>
              <w:spacing w:after="0" w:line="276" w:lineRule="auto"/>
              <w:ind w:left="90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Այլ հիվանդություններ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28E2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Այլ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0B045333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90FC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FBFF" w14:textId="77777777" w:rsidR="0087164D" w:rsidRPr="009E6150" w:rsidRDefault="0087164D" w:rsidP="009E6150">
            <w:pPr>
              <w:spacing w:after="0" w:line="276" w:lineRule="auto"/>
              <w:ind w:left="90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9E6150">
              <w:rPr>
                <w:rFonts w:ascii="GHEA Grapalat" w:hAnsi="GHEA Grapalat" w:cs="Calibri"/>
                <w:b/>
                <w:bCs/>
                <w:sz w:val="24"/>
                <w:szCs w:val="24"/>
              </w:rPr>
              <w:t>25</w:t>
            </w:r>
          </w:p>
        </w:tc>
      </w:tr>
    </w:tbl>
    <w:p w14:paraId="15A7855D" w14:textId="77777777" w:rsidR="0087164D" w:rsidRPr="009E6150" w:rsidRDefault="0087164D" w:rsidP="009E6150">
      <w:pPr>
        <w:spacing w:line="276" w:lineRule="auto"/>
        <w:ind w:left="90"/>
        <w:jc w:val="both"/>
        <w:rPr>
          <w:rFonts w:ascii="GHEA Grapalat" w:hAnsi="GHEA Grapalat"/>
          <w:b/>
          <w:i/>
          <w:iCs/>
          <w:sz w:val="24"/>
          <w:szCs w:val="24"/>
          <w:lang w:val="hy-AM"/>
        </w:rPr>
      </w:pPr>
    </w:p>
    <w:p w14:paraId="5F1B504E" w14:textId="3B0ADE5A" w:rsidR="00891A38" w:rsidRPr="009E6150" w:rsidRDefault="002F0BD9" w:rsidP="009E6150">
      <w:pPr>
        <w:spacing w:line="276" w:lineRule="auto"/>
        <w:ind w:left="90"/>
        <w:jc w:val="right"/>
        <w:rPr>
          <w:rFonts w:ascii="GHEA Grapalat" w:hAnsi="GHEA Grapalat"/>
          <w:b/>
          <w:i/>
          <w:iCs/>
          <w:sz w:val="24"/>
          <w:szCs w:val="24"/>
          <w:lang w:val="hy-AM"/>
        </w:rPr>
      </w:pPr>
      <w:r w:rsidRPr="009E6150">
        <w:rPr>
          <w:rFonts w:ascii="GHEA Grapalat" w:hAnsi="GHEA Grapalat"/>
          <w:b/>
          <w:i/>
          <w:iCs/>
          <w:sz w:val="24"/>
          <w:szCs w:val="24"/>
          <w:lang w:val="hy-AM"/>
        </w:rPr>
        <w:t>Աղյուսակ 1</w:t>
      </w:r>
    </w:p>
    <w:p w14:paraId="5CEE0795" w14:textId="32A5C64E" w:rsidR="0087164D" w:rsidRPr="009E6150" w:rsidRDefault="0087164D" w:rsidP="009E6150">
      <w:pPr>
        <w:spacing w:after="0" w:line="276" w:lineRule="auto"/>
        <w:jc w:val="both"/>
        <w:rPr>
          <w:rFonts w:ascii="GHEA Grapalat" w:hAnsi="GHEA Grapalat"/>
          <w:lang w:val="hy-AM"/>
        </w:rPr>
      </w:pPr>
      <w:r w:rsidRPr="009E6150">
        <w:rPr>
          <w:rFonts w:ascii="GHEA Grapalat" w:hAnsi="GHEA Grapalat"/>
          <w:bCs/>
          <w:sz w:val="24"/>
          <w:szCs w:val="24"/>
          <w:lang w:val="hy-AM"/>
        </w:rPr>
        <w:t>Ամբուլատոր խորհրդատվություններ և/կամ բուժում է ստացել  2125 պացիենտ:</w:t>
      </w:r>
    </w:p>
    <w:p w14:paraId="2B00E8C1" w14:textId="77777777" w:rsidR="0087164D" w:rsidRPr="009E6150" w:rsidRDefault="0087164D" w:rsidP="009E6150">
      <w:pPr>
        <w:spacing w:line="276" w:lineRule="auto"/>
        <w:ind w:left="90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49F268F4" w14:textId="211A60CD" w:rsidR="00F0453E" w:rsidRPr="009E6150" w:rsidRDefault="006D3298" w:rsidP="009E6150">
      <w:pPr>
        <w:spacing w:line="276" w:lineRule="auto"/>
        <w:ind w:left="9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9E6150">
        <w:rPr>
          <w:rFonts w:ascii="GHEA Grapalat" w:hAnsi="GHEA Grapalat"/>
          <w:b/>
          <w:sz w:val="24"/>
          <w:szCs w:val="24"/>
          <w:lang w:val="hy-AM"/>
        </w:rPr>
        <w:lastRenderedPageBreak/>
        <w:t>8</w:t>
      </w:r>
      <w:r w:rsidRPr="009E615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042ECB" w:rsidRPr="009E615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3E2E97" w:rsidRPr="009E6150">
        <w:rPr>
          <w:rFonts w:ascii="GHEA Grapalat" w:hAnsi="GHEA Grapalat"/>
          <w:bCs/>
          <w:sz w:val="24"/>
          <w:szCs w:val="24"/>
          <w:lang w:val="hy-AM"/>
        </w:rPr>
        <w:t xml:space="preserve">Ազգային ծրագրի շրջանակներում </w:t>
      </w:r>
      <w:r w:rsidR="0061293F" w:rsidRPr="009E6150">
        <w:rPr>
          <w:rFonts w:ascii="GHEA Grapalat" w:hAnsi="GHEA Grapalat"/>
          <w:bCs/>
          <w:sz w:val="24"/>
          <w:szCs w:val="24"/>
          <w:lang w:val="hy-AM"/>
        </w:rPr>
        <w:t>448</w:t>
      </w:r>
      <w:r w:rsidR="002F0BD9" w:rsidRPr="009E615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3B6AE8" w:rsidRPr="009E6150">
        <w:rPr>
          <w:rFonts w:ascii="GHEA Grapalat" w:hAnsi="GHEA Grapalat"/>
          <w:bCs/>
          <w:sz w:val="24"/>
          <w:szCs w:val="24"/>
          <w:lang w:val="hy-AM"/>
        </w:rPr>
        <w:t xml:space="preserve">պացիենտ ստացել է բուժում ուղղակի ազդեցության հակավիրուսային պրեպարատներով </w:t>
      </w:r>
      <w:r w:rsidR="00C61F5D" w:rsidRPr="009E6150">
        <w:rPr>
          <w:rFonts w:ascii="GHEA Grapalat" w:hAnsi="GHEA Grapalat"/>
          <w:bCs/>
          <w:sz w:val="24"/>
          <w:szCs w:val="24"/>
          <w:lang w:val="hy-AM"/>
        </w:rPr>
        <w:t>ք</w:t>
      </w:r>
      <w:r w:rsidR="007073C9" w:rsidRPr="009E6150">
        <w:rPr>
          <w:rFonts w:ascii="GHEA Grapalat" w:hAnsi="GHEA Grapalat"/>
          <w:bCs/>
          <w:sz w:val="24"/>
          <w:szCs w:val="24"/>
          <w:lang w:val="hy-AM"/>
        </w:rPr>
        <w:t>րոնիկ վ</w:t>
      </w:r>
      <w:r w:rsidR="003B6AE8" w:rsidRPr="009E6150">
        <w:rPr>
          <w:rFonts w:ascii="GHEA Grapalat" w:hAnsi="GHEA Grapalat"/>
          <w:bCs/>
          <w:sz w:val="24"/>
          <w:szCs w:val="24"/>
          <w:lang w:val="hy-AM"/>
        </w:rPr>
        <w:t>իրուսային հեպատիտ C</w:t>
      </w:r>
      <w:r w:rsidR="007073C9" w:rsidRPr="009E6150">
        <w:rPr>
          <w:rFonts w:ascii="GHEA Grapalat" w:hAnsi="GHEA Grapalat"/>
          <w:bCs/>
          <w:sz w:val="24"/>
          <w:szCs w:val="24"/>
          <w:lang w:val="hy-AM"/>
        </w:rPr>
        <w:t>-ի կապակցությամբ:</w:t>
      </w:r>
    </w:p>
    <w:p w14:paraId="7C0562A9" w14:textId="52022CB2" w:rsidR="0030121C" w:rsidRPr="009E6150" w:rsidRDefault="002B192C" w:rsidP="009E6150">
      <w:pPr>
        <w:spacing w:line="276" w:lineRule="auto"/>
        <w:ind w:left="9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E6150">
        <w:rPr>
          <w:rFonts w:ascii="GHEA Grapalat" w:hAnsi="GHEA Grapalat"/>
          <w:b/>
          <w:sz w:val="24"/>
          <w:szCs w:val="24"/>
          <w:lang w:val="hy-AM"/>
        </w:rPr>
        <w:t xml:space="preserve">9. </w:t>
      </w:r>
      <w:r w:rsidR="0030121C" w:rsidRPr="009E6150">
        <w:rPr>
          <w:rFonts w:ascii="GHEA Grapalat" w:hAnsi="GHEA Grapalat"/>
          <w:b/>
          <w:sz w:val="24"/>
          <w:szCs w:val="24"/>
          <w:lang w:val="hy-AM"/>
        </w:rPr>
        <w:t>Բժշկական միջամտություններով պայմանավորված վարակների կանխարգելման ուղղությամբ իրականացված աշխատանքներ</w:t>
      </w:r>
    </w:p>
    <w:p w14:paraId="4BF6CD5F" w14:textId="4206C3D2" w:rsidR="006D22D0" w:rsidRPr="009E6150" w:rsidRDefault="008319E0" w:rsidP="009E6150">
      <w:pPr>
        <w:spacing w:line="276" w:lineRule="auto"/>
        <w:ind w:left="9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9E6150">
        <w:rPr>
          <w:rFonts w:ascii="GHEA Grapalat" w:hAnsi="GHEA Grapalat"/>
          <w:bCs/>
          <w:sz w:val="24"/>
          <w:szCs w:val="24"/>
          <w:lang w:val="hy-AM"/>
        </w:rPr>
        <w:t xml:space="preserve">Ներդրվել </w:t>
      </w:r>
      <w:r w:rsidR="006D22D0" w:rsidRPr="009E6150">
        <w:rPr>
          <w:rFonts w:ascii="GHEA Grapalat" w:hAnsi="GHEA Grapalat"/>
          <w:bCs/>
          <w:sz w:val="24"/>
          <w:szCs w:val="24"/>
          <w:lang w:val="hy-AM"/>
        </w:rPr>
        <w:t xml:space="preserve"> է</w:t>
      </w:r>
      <w:r w:rsidRPr="009E6150">
        <w:rPr>
          <w:rFonts w:ascii="GHEA Grapalat" w:hAnsi="GHEA Grapalat"/>
          <w:bCs/>
          <w:sz w:val="24"/>
          <w:szCs w:val="24"/>
          <w:lang w:val="hy-AM"/>
        </w:rPr>
        <w:t xml:space="preserve"> ՀՀ ԱՆ </w:t>
      </w:r>
      <w:r w:rsidR="006D22D0" w:rsidRPr="009E6150">
        <w:rPr>
          <w:rFonts w:ascii="GHEA Grapalat" w:hAnsi="GHEA Grapalat"/>
          <w:bCs/>
          <w:sz w:val="24"/>
          <w:szCs w:val="24"/>
          <w:lang w:val="hy-AM"/>
        </w:rPr>
        <w:t>3 հոկտեմբեր 2023 թ</w:t>
      </w:r>
      <w:r w:rsidR="0004508C">
        <w:rPr>
          <w:rFonts w:ascii="GHEA Grapalat" w:hAnsi="GHEA Grapalat"/>
          <w:bCs/>
          <w:sz w:val="24"/>
          <w:szCs w:val="24"/>
        </w:rPr>
        <w:t>.</w:t>
      </w:r>
      <w:r w:rsidRPr="009E615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D22D0" w:rsidRPr="009E615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9E6150">
        <w:rPr>
          <w:rFonts w:ascii="GHEA Grapalat" w:hAnsi="GHEA Grapalat"/>
          <w:bCs/>
          <w:sz w:val="24"/>
          <w:szCs w:val="24"/>
          <w:lang w:val="hy-AM"/>
        </w:rPr>
        <w:t>&lt;&lt;Բ</w:t>
      </w:r>
      <w:r w:rsidR="006D22D0" w:rsidRPr="009E6150">
        <w:rPr>
          <w:rFonts w:ascii="GHEA Grapalat" w:hAnsi="GHEA Grapalat"/>
          <w:bCs/>
          <w:sz w:val="24"/>
          <w:szCs w:val="24"/>
          <w:lang w:val="hy-AM"/>
        </w:rPr>
        <w:t>ժշկական օգնություն  և  սպասարկում իրականացնող կազմակերպություններում</w:t>
      </w:r>
      <w:r w:rsidRPr="009E6150">
        <w:rPr>
          <w:rFonts w:ascii="GHEA Grapalat" w:hAnsi="GHEA Grapalat"/>
          <w:bCs/>
          <w:sz w:val="24"/>
          <w:szCs w:val="24"/>
          <w:lang w:val="hy-AM"/>
        </w:rPr>
        <w:t xml:space="preserve"> Ձեռքերի հիգիենային ներկայացվող պահանջներ&gt;&gt; ՍԿ N 3.1.1-002-23 սանիտարական կանոնները և հիգիենիկ նորմատիվները հաստատելու մասին N 46-Ն հրամանի  պահանջների գործընթացը</w:t>
      </w:r>
      <w:r w:rsidR="00DF291A" w:rsidRPr="009E6150">
        <w:rPr>
          <w:rFonts w:ascii="GHEA Grapalat" w:hAnsi="GHEA Grapalat"/>
          <w:bCs/>
          <w:sz w:val="24"/>
          <w:szCs w:val="24"/>
          <w:lang w:val="hy-AM"/>
        </w:rPr>
        <w:t>։</w:t>
      </w:r>
    </w:p>
    <w:p w14:paraId="3D8AA910" w14:textId="6EFCEB45" w:rsidR="0030121C" w:rsidRPr="009E6150" w:rsidRDefault="0030121C" w:rsidP="009E6150">
      <w:pPr>
        <w:pStyle w:val="ListParagraph"/>
        <w:numPr>
          <w:ilvl w:val="1"/>
          <w:numId w:val="11"/>
        </w:numPr>
        <w:spacing w:line="276" w:lineRule="auto"/>
        <w:ind w:left="90" w:firstLine="0"/>
        <w:jc w:val="both"/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</w:pPr>
      <w:r w:rsidRPr="009E615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Ապահովվել է թափոնների անվտանգ գործածության գործընթացը, համաձայն ԱՆ 2003 թվականի թիվ 03-Ն հրամանի պահանջների, մասնավորապես դրանց տարանջատումը՝ ըստ տեսակների հավաքրումը և տեղափոխումը ժամանակավոր պահման տարածք, որտեղից </w:t>
      </w:r>
      <w:r w:rsidR="00FC51A1" w:rsidRPr="009E615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&lt;&lt;ԷԿՈԼՈԳԻԱ Վ.Կ.Հ.&gt;&gt;</w:t>
      </w:r>
      <w:r w:rsidRPr="009E615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ՍՊԸ կազմկերպության հետ պայմանագրային հիմունքներով 2 մասնաճյուղերից հեռացվել է  ընդհանուր </w:t>
      </w:r>
      <w:r w:rsidR="00A52729" w:rsidRPr="009E615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3577</w:t>
      </w:r>
      <w:r w:rsidRPr="009E6150">
        <w:rPr>
          <w:rFonts w:ascii="GHEA Grapalat" w:hAnsi="GHEA Grapalat"/>
          <w:sz w:val="24"/>
          <w:szCs w:val="24"/>
          <w:lang w:val="hy-AM"/>
        </w:rPr>
        <w:t>կգ</w:t>
      </w:r>
      <w:r w:rsidR="00A52729" w:rsidRPr="009E615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615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բժշկական թափոն:</w:t>
      </w:r>
      <w:r w:rsidR="00A52729" w:rsidRPr="009E615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Pr="009E615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Թափոնների հավաքման, տարանջատման ընթացքում բժշկական անձնակազմի շրջանակներում անբ</w:t>
      </w:r>
      <w:r w:rsidR="00DA3B2E" w:rsidRPr="009E615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ա</w:t>
      </w:r>
      <w:r w:rsidRPr="009E615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ր</w:t>
      </w:r>
      <w:r w:rsidR="00DA3B2E" w:rsidRPr="009E615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ե</w:t>
      </w:r>
      <w:r w:rsidRPr="009E615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հաջող դեպքեր չեն արձանագրվել:</w:t>
      </w:r>
    </w:p>
    <w:p w14:paraId="77DA96DF" w14:textId="17121B78" w:rsidR="001673D8" w:rsidRPr="009E6150" w:rsidRDefault="001673D8" w:rsidP="009E6150">
      <w:pPr>
        <w:pStyle w:val="ListParagraph"/>
        <w:numPr>
          <w:ilvl w:val="1"/>
          <w:numId w:val="11"/>
        </w:numPr>
        <w:spacing w:line="276" w:lineRule="auto"/>
        <w:ind w:left="90" w:firstLine="0"/>
        <w:jc w:val="both"/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</w:pPr>
      <w:r w:rsidRPr="009E6150">
        <w:rPr>
          <w:rFonts w:ascii="GHEA Grapalat" w:hAnsi="GHEA Grapalat"/>
          <w:sz w:val="24"/>
          <w:szCs w:val="24"/>
          <w:lang w:val="hy-AM"/>
        </w:rPr>
        <w:t>Կենտրոնի միջին բուժաշխատողների համար իրականացվել է «ՄԻԱՎ վարակի համաճարակաբանության, կանխարգելման, ախտորոշման հիմունքները» թեմայով դասընթաց: Մասնակիցներին շնորհվել է շարունակական մասնագիտական զարգացման 3-ական տեսական կրեդիտ։</w:t>
      </w:r>
    </w:p>
    <w:p w14:paraId="0B84AFD2" w14:textId="41F6C3AF" w:rsidR="0030121C" w:rsidRPr="009E6150" w:rsidRDefault="00FC51A1" w:rsidP="009E6150">
      <w:pPr>
        <w:pStyle w:val="ListParagraph"/>
        <w:numPr>
          <w:ilvl w:val="1"/>
          <w:numId w:val="11"/>
        </w:numPr>
        <w:spacing w:line="276" w:lineRule="auto"/>
        <w:ind w:left="9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9E6150">
        <w:rPr>
          <w:rFonts w:ascii="GHEA Grapalat" w:hAnsi="GHEA Grapalat"/>
          <w:sz w:val="24"/>
          <w:szCs w:val="24"/>
          <w:lang w:val="hy-AM"/>
        </w:rPr>
        <w:t xml:space="preserve"> </w:t>
      </w:r>
      <w:r w:rsidR="0030121C" w:rsidRPr="009E6150">
        <w:rPr>
          <w:rFonts w:ascii="GHEA Grapalat" w:hAnsi="GHEA Grapalat"/>
          <w:sz w:val="24"/>
          <w:szCs w:val="24"/>
          <w:lang w:val="hy-AM"/>
        </w:rPr>
        <w:t>Ձեռքերի հիգիենայի միջազգային օրվան ընդառաջ կազմակերպվել և իրականացվել է սեմինար բուժաշխատողների</w:t>
      </w:r>
      <w:r w:rsidR="000064CD" w:rsidRPr="009E6150">
        <w:rPr>
          <w:rFonts w:ascii="GHEA Grapalat" w:hAnsi="GHEA Grapalat"/>
          <w:sz w:val="24"/>
          <w:szCs w:val="24"/>
          <w:lang w:val="hy-AM"/>
        </w:rPr>
        <w:t xml:space="preserve"> </w:t>
      </w:r>
      <w:r w:rsidR="0030121C" w:rsidRPr="009E6150">
        <w:rPr>
          <w:rFonts w:ascii="GHEA Grapalat" w:hAnsi="GHEA Grapalat"/>
          <w:sz w:val="24"/>
          <w:szCs w:val="24"/>
          <w:lang w:val="hy-AM"/>
        </w:rPr>
        <w:t xml:space="preserve">համար՝ Ձեռքերի </w:t>
      </w:r>
      <w:r w:rsidR="00ED7E7D" w:rsidRPr="009E6150">
        <w:rPr>
          <w:rFonts w:ascii="GHEA Grapalat" w:hAnsi="GHEA Grapalat"/>
          <w:sz w:val="24"/>
          <w:szCs w:val="24"/>
          <w:lang w:val="hy-AM"/>
        </w:rPr>
        <w:t>հիգիենա</w:t>
      </w:r>
      <w:r w:rsidR="0030121C" w:rsidRPr="009E6150">
        <w:rPr>
          <w:rFonts w:ascii="GHEA Grapalat" w:hAnsi="GHEA Grapalat"/>
          <w:sz w:val="24"/>
          <w:szCs w:val="24"/>
          <w:lang w:val="hy-AM"/>
        </w:rPr>
        <w:t xml:space="preserve"> թեմայով</w:t>
      </w:r>
      <w:r w:rsidR="000064CD" w:rsidRPr="009E6150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7C59B911" w14:textId="53DCCA56" w:rsidR="0030121C" w:rsidRPr="009E6150" w:rsidRDefault="00FC51A1" w:rsidP="009E6150">
      <w:pPr>
        <w:pStyle w:val="ListParagraph"/>
        <w:numPr>
          <w:ilvl w:val="1"/>
          <w:numId w:val="11"/>
        </w:numPr>
        <w:spacing w:line="276" w:lineRule="auto"/>
        <w:ind w:left="90" w:firstLine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9E615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0121C" w:rsidRPr="009E6150">
        <w:rPr>
          <w:rFonts w:ascii="GHEA Grapalat" w:hAnsi="GHEA Grapalat" w:cs="Sylfaen"/>
          <w:sz w:val="24"/>
          <w:szCs w:val="24"/>
          <w:lang w:val="hy-AM"/>
        </w:rPr>
        <w:t>Վարակի</w:t>
      </w:r>
      <w:r w:rsidR="0030121C" w:rsidRPr="009E6150">
        <w:rPr>
          <w:rFonts w:ascii="GHEA Grapalat" w:hAnsi="GHEA Grapalat"/>
          <w:sz w:val="24"/>
          <w:szCs w:val="24"/>
          <w:lang w:val="hy-AM"/>
        </w:rPr>
        <w:t xml:space="preserve"> կանխարգելման և տարածման նպատակով ապահովվել է ՀՀ ԱՆ 2015 թվականի, սեպտեմբերի 10-ի թիվ 48-Ն </w:t>
      </w:r>
      <w:r w:rsidR="0030121C" w:rsidRPr="009E615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հրամանի պահանջները, մասնավորապես </w:t>
      </w:r>
      <w:r w:rsidR="0030121C" w:rsidRPr="009E6150">
        <w:rPr>
          <w:rFonts w:ascii="GHEA Grapalat" w:hAnsi="GHEA Grapalat"/>
          <w:sz w:val="24"/>
          <w:szCs w:val="24"/>
          <w:lang w:val="hy-AM"/>
        </w:rPr>
        <w:t>իրականացվել են ախտահանման և մանրէազերծման աշխատանքներ, ինչի արդյունքում օգտագործվել է</w:t>
      </w:r>
      <w:r w:rsidR="0049615C" w:rsidRPr="009E6150">
        <w:rPr>
          <w:rFonts w:ascii="GHEA Grapalat" w:hAnsi="GHEA Grapalat"/>
          <w:sz w:val="24"/>
          <w:szCs w:val="24"/>
          <w:lang w:val="hy-AM"/>
        </w:rPr>
        <w:t xml:space="preserve"> </w:t>
      </w:r>
      <w:r w:rsidR="0030121C" w:rsidRPr="009E6150">
        <w:rPr>
          <w:rFonts w:ascii="GHEA Grapalat" w:hAnsi="GHEA Grapalat"/>
          <w:sz w:val="24"/>
          <w:szCs w:val="24"/>
          <w:lang w:val="hy-AM"/>
        </w:rPr>
        <w:t xml:space="preserve"> </w:t>
      </w:r>
      <w:r w:rsidR="00915C95" w:rsidRPr="009E6150">
        <w:rPr>
          <w:rFonts w:ascii="GHEA Grapalat" w:hAnsi="GHEA Grapalat"/>
          <w:sz w:val="24"/>
          <w:szCs w:val="24"/>
          <w:lang w:val="hy-AM"/>
        </w:rPr>
        <w:t xml:space="preserve">8 </w:t>
      </w:r>
      <w:r w:rsidR="0030121C" w:rsidRPr="009E6150">
        <w:rPr>
          <w:rFonts w:ascii="GHEA Grapalat" w:hAnsi="GHEA Grapalat"/>
          <w:sz w:val="24"/>
          <w:szCs w:val="24"/>
          <w:lang w:val="hy-AM"/>
        </w:rPr>
        <w:t>լ ֆերմենտային մաքրող նյութ</w:t>
      </w:r>
      <w:r w:rsidR="001B0B61" w:rsidRPr="009E6150">
        <w:rPr>
          <w:rFonts w:ascii="GHEA Grapalat" w:hAnsi="GHEA Grapalat"/>
          <w:sz w:val="24"/>
          <w:szCs w:val="24"/>
          <w:lang w:val="hy-AM"/>
        </w:rPr>
        <w:t>,</w:t>
      </w:r>
      <w:r w:rsidR="0030121C" w:rsidRPr="009E6150">
        <w:rPr>
          <w:rFonts w:ascii="GHEA Grapalat" w:hAnsi="GHEA Grapalat"/>
          <w:sz w:val="24"/>
          <w:szCs w:val="24"/>
          <w:lang w:val="hy-AM"/>
        </w:rPr>
        <w:t xml:space="preserve"> </w:t>
      </w:r>
      <w:r w:rsidR="00915C95" w:rsidRPr="009E6150">
        <w:rPr>
          <w:rFonts w:ascii="GHEA Grapalat" w:hAnsi="GHEA Grapalat"/>
          <w:sz w:val="24"/>
          <w:szCs w:val="24"/>
          <w:lang w:val="hy-AM"/>
        </w:rPr>
        <w:t xml:space="preserve">11.400 </w:t>
      </w:r>
      <w:r w:rsidR="0030121C" w:rsidRPr="009E6150">
        <w:rPr>
          <w:rFonts w:ascii="GHEA Grapalat" w:hAnsi="GHEA Grapalat"/>
          <w:sz w:val="24"/>
          <w:szCs w:val="24"/>
          <w:lang w:val="hy-AM"/>
        </w:rPr>
        <w:t xml:space="preserve">հաբ քլոր պարունակող ախտահանիչ նյութ, </w:t>
      </w:r>
      <w:r w:rsidR="00915C95" w:rsidRPr="009E6150">
        <w:rPr>
          <w:rFonts w:ascii="GHEA Grapalat" w:hAnsi="GHEA Grapalat"/>
          <w:sz w:val="24"/>
          <w:szCs w:val="24"/>
          <w:lang w:val="hy-AM"/>
        </w:rPr>
        <w:t xml:space="preserve">195l </w:t>
      </w:r>
      <w:r w:rsidR="001B0B61" w:rsidRPr="009E6150">
        <w:rPr>
          <w:rFonts w:ascii="GHEA Grapalat" w:hAnsi="GHEA Grapalat"/>
          <w:sz w:val="24"/>
          <w:szCs w:val="24"/>
          <w:lang w:val="hy-AM"/>
        </w:rPr>
        <w:t xml:space="preserve">ձեռքերի ախտահանիչ </w:t>
      </w:r>
      <w:r w:rsidR="0030121C" w:rsidRPr="009E6150">
        <w:rPr>
          <w:rFonts w:ascii="GHEA Grapalat" w:hAnsi="GHEA Grapalat"/>
          <w:sz w:val="24"/>
          <w:szCs w:val="24"/>
          <w:lang w:val="hy-AM"/>
        </w:rPr>
        <w:t>և</w:t>
      </w:r>
      <w:r w:rsidRPr="009E6150">
        <w:rPr>
          <w:rFonts w:ascii="GHEA Grapalat" w:hAnsi="GHEA Grapalat"/>
          <w:sz w:val="24"/>
          <w:szCs w:val="24"/>
          <w:lang w:val="hy-AM"/>
        </w:rPr>
        <w:t xml:space="preserve"> </w:t>
      </w:r>
      <w:r w:rsidR="001B0B61" w:rsidRPr="009E6150">
        <w:rPr>
          <w:rFonts w:ascii="GHEA Grapalat" w:hAnsi="GHEA Grapalat"/>
          <w:sz w:val="24"/>
          <w:szCs w:val="24"/>
          <w:lang w:val="hy-AM"/>
        </w:rPr>
        <w:t xml:space="preserve"> </w:t>
      </w:r>
      <w:r w:rsidR="00915C95" w:rsidRPr="009E6150">
        <w:rPr>
          <w:rFonts w:ascii="GHEA Grapalat" w:hAnsi="GHEA Grapalat"/>
          <w:sz w:val="24"/>
          <w:szCs w:val="24"/>
          <w:lang w:val="hy-AM"/>
        </w:rPr>
        <w:t>6</w:t>
      </w:r>
      <w:r w:rsidR="0030121C" w:rsidRPr="009E6150">
        <w:rPr>
          <w:rFonts w:ascii="GHEA Grapalat" w:hAnsi="GHEA Grapalat"/>
          <w:sz w:val="24"/>
          <w:szCs w:val="24"/>
          <w:lang w:val="hy-AM"/>
        </w:rPr>
        <w:t>լ բարձր մակարդակի ախտահանիչ նյութ:</w:t>
      </w:r>
      <w:r w:rsidR="0030121C" w:rsidRPr="009E615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0121C" w:rsidRPr="009E6150">
        <w:rPr>
          <w:rFonts w:ascii="GHEA Grapalat" w:hAnsi="GHEA Grapalat"/>
          <w:bCs/>
          <w:sz w:val="24"/>
          <w:szCs w:val="24"/>
          <w:lang w:val="hy-AM"/>
        </w:rPr>
        <w:t>Ամսական կտրվածով իրականացվել է շրջակա միջավայրի մակերեսների</w:t>
      </w:r>
      <w:r w:rsidR="00221B41" w:rsidRPr="009E6150">
        <w:rPr>
          <w:rFonts w:ascii="GHEA Grapalat" w:hAnsi="GHEA Grapalat"/>
          <w:bCs/>
          <w:sz w:val="24"/>
          <w:szCs w:val="24"/>
          <w:lang w:val="hy-AM"/>
        </w:rPr>
        <w:t xml:space="preserve"> ախտահանման որակի</w:t>
      </w:r>
      <w:r w:rsidR="0030121C" w:rsidRPr="009E6150">
        <w:rPr>
          <w:rFonts w:ascii="GHEA Grapalat" w:hAnsi="GHEA Grapalat"/>
          <w:bCs/>
          <w:sz w:val="24"/>
          <w:szCs w:val="24"/>
          <w:lang w:val="hy-AM"/>
        </w:rPr>
        <w:t>, օդի և բժշկական իրերի մանրէազերծման որակի լաբորատոր հետազոտություններ</w:t>
      </w:r>
      <w:r w:rsidR="005B2193" w:rsidRPr="009E6150">
        <w:rPr>
          <w:rFonts w:ascii="GHEA Grapalat" w:hAnsi="GHEA Grapalat"/>
          <w:bCs/>
          <w:sz w:val="24"/>
          <w:szCs w:val="24"/>
          <w:lang w:val="hy-AM"/>
        </w:rPr>
        <w:t xml:space="preserve"> ամբուլատոր և ստացիոնար կենտրոններից</w:t>
      </w:r>
      <w:r w:rsidR="00915C95" w:rsidRPr="009E6150">
        <w:rPr>
          <w:rFonts w:ascii="GHEA Grapalat" w:hAnsi="GHEA Grapalat"/>
          <w:bCs/>
          <w:sz w:val="24"/>
          <w:szCs w:val="24"/>
          <w:lang w:val="hy-AM"/>
        </w:rPr>
        <w:t>,ինչի արդյունքում պաթոգեն և պայմանական պաթոգեն մանրէներ չեն հայտնաբերվել</w:t>
      </w:r>
      <w:r w:rsidR="0030121C" w:rsidRPr="009E6150">
        <w:rPr>
          <w:rFonts w:ascii="GHEA Grapalat" w:hAnsi="GHEA Grapalat"/>
          <w:bCs/>
          <w:sz w:val="24"/>
          <w:szCs w:val="24"/>
          <w:lang w:val="hy-AM"/>
        </w:rPr>
        <w:t>:</w:t>
      </w:r>
    </w:p>
    <w:p w14:paraId="3731570A" w14:textId="04F22EEE" w:rsidR="00221B41" w:rsidRPr="009E6150" w:rsidRDefault="00335C36" w:rsidP="009E6150">
      <w:pPr>
        <w:pStyle w:val="ListParagraph"/>
        <w:numPr>
          <w:ilvl w:val="1"/>
          <w:numId w:val="11"/>
        </w:numPr>
        <w:spacing w:line="276" w:lineRule="auto"/>
        <w:ind w:left="9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9E6150">
        <w:rPr>
          <w:rFonts w:ascii="GHEA Grapalat" w:hAnsi="GHEA Grapalat"/>
          <w:bCs/>
          <w:sz w:val="24"/>
          <w:szCs w:val="24"/>
          <w:lang w:val="hy-AM"/>
        </w:rPr>
        <w:t xml:space="preserve">Ստացիոնար կլինիկայում՝ </w:t>
      </w:r>
      <w:r w:rsidRPr="009E615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կարմրուկի բռնկման հետ պայմանավորված կարմրուկի դեմ 31 աշխատակից պատվաստվել է ԿԿԽ պատվաստանյութով</w:t>
      </w:r>
      <w:r w:rsidR="0077500A" w:rsidRPr="009E615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, </w:t>
      </w:r>
      <w:r w:rsidR="00221B41" w:rsidRPr="009E615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Հեպատիտ Բ-ի դեմ պատվաստվել է</w:t>
      </w:r>
      <w:r w:rsidR="00475C7C" w:rsidRPr="009E615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15</w:t>
      </w:r>
      <w:r w:rsidR="0077500A" w:rsidRPr="009E615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, ս</w:t>
      </w:r>
      <w:r w:rsidR="00221B41" w:rsidRPr="009E615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եզոնային գրիպի դեմ</w:t>
      </w:r>
      <w:r w:rsidR="008949BF" w:rsidRPr="009E615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՝</w:t>
      </w:r>
      <w:r w:rsidR="00221B41" w:rsidRPr="009E615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="00475C7C" w:rsidRPr="009E615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21</w:t>
      </w:r>
      <w:r w:rsidR="0077500A" w:rsidRPr="009E615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, մենինգակոկային վարակի դեմ</w:t>
      </w:r>
      <w:r w:rsidR="008949BF" w:rsidRPr="009E615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՝</w:t>
      </w:r>
      <w:r w:rsidR="0077500A" w:rsidRPr="009E615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30</w:t>
      </w:r>
      <w:r w:rsidR="00221B41" w:rsidRPr="009E615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="006A6802" w:rsidRPr="009E615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բուժաշխատող</w:t>
      </w:r>
      <w:r w:rsidR="008949BF" w:rsidRPr="009E615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։</w:t>
      </w:r>
    </w:p>
    <w:p w14:paraId="5BD73ABC" w14:textId="44C052DB" w:rsidR="008949BF" w:rsidRPr="009E6150" w:rsidRDefault="008949BF" w:rsidP="009E6150">
      <w:pPr>
        <w:pStyle w:val="ListParagraph"/>
        <w:numPr>
          <w:ilvl w:val="1"/>
          <w:numId w:val="11"/>
        </w:numPr>
        <w:spacing w:line="276" w:lineRule="auto"/>
        <w:ind w:left="90" w:firstLine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9E615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lastRenderedPageBreak/>
        <w:t xml:space="preserve">Ամբուլատոր կլինիկայում՝ </w:t>
      </w:r>
      <w:r w:rsidRPr="009E6150">
        <w:rPr>
          <w:rFonts w:ascii="GHEA Grapalat" w:hAnsi="GHEA Grapalat"/>
          <w:bCs/>
          <w:sz w:val="24"/>
          <w:szCs w:val="24"/>
          <w:lang w:val="hy-AM"/>
        </w:rPr>
        <w:t>2024թ. 1-ին կիսամյակ</w:t>
      </w:r>
      <w:r w:rsidR="008C3909" w:rsidRPr="009E6150">
        <w:rPr>
          <w:rFonts w:ascii="GHEA Grapalat" w:hAnsi="GHEA Grapalat"/>
          <w:bCs/>
          <w:sz w:val="24"/>
          <w:szCs w:val="24"/>
          <w:lang w:val="hy-AM"/>
        </w:rPr>
        <w:t>ի ընթացքում</w:t>
      </w:r>
      <w:r w:rsidRPr="009E615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55D5A" w:rsidRPr="009E6150">
        <w:rPr>
          <w:rFonts w:ascii="GHEA Grapalat" w:hAnsi="GHEA Grapalat"/>
          <w:bCs/>
          <w:sz w:val="24"/>
          <w:szCs w:val="24"/>
          <w:lang w:val="hy-AM"/>
        </w:rPr>
        <w:t xml:space="preserve">իրականացվել </w:t>
      </w:r>
      <w:r w:rsidRPr="009E6150">
        <w:rPr>
          <w:rFonts w:ascii="GHEA Grapalat" w:hAnsi="GHEA Grapalat"/>
          <w:bCs/>
          <w:sz w:val="24"/>
          <w:szCs w:val="24"/>
          <w:lang w:val="hy-AM"/>
        </w:rPr>
        <w:t>են հետևյալ կանխարգելիչ պատվաստումները՝</w:t>
      </w:r>
    </w:p>
    <w:p w14:paraId="6AF52F23" w14:textId="03185069" w:rsidR="008949BF" w:rsidRPr="009E6150" w:rsidRDefault="008949BF" w:rsidP="009E6150">
      <w:pPr>
        <w:spacing w:line="276" w:lineRule="auto"/>
        <w:ind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9E6150">
        <w:rPr>
          <w:rFonts w:ascii="GHEA Grapalat" w:hAnsi="GHEA Grapalat"/>
          <w:bCs/>
          <w:sz w:val="24"/>
          <w:szCs w:val="24"/>
          <w:lang w:val="hy-AM"/>
        </w:rPr>
        <w:t>1.Վիրուսային հեպատիտ Բ – 109</w:t>
      </w:r>
      <w:r w:rsidR="00E55D5A" w:rsidRPr="009E6150">
        <w:rPr>
          <w:rFonts w:ascii="GHEA Grapalat" w:hAnsi="GHEA Grapalat"/>
          <w:bCs/>
          <w:sz w:val="24"/>
          <w:szCs w:val="24"/>
          <w:lang w:val="hy-AM"/>
        </w:rPr>
        <w:t xml:space="preserve"> անձ</w:t>
      </w:r>
    </w:p>
    <w:p w14:paraId="5B1E40AF" w14:textId="7A1F385F" w:rsidR="008949BF" w:rsidRPr="009E6150" w:rsidRDefault="008949BF" w:rsidP="009E6150">
      <w:pPr>
        <w:spacing w:line="276" w:lineRule="auto"/>
        <w:ind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9E6150">
        <w:rPr>
          <w:rFonts w:ascii="GHEA Grapalat" w:hAnsi="GHEA Grapalat"/>
          <w:bCs/>
          <w:sz w:val="24"/>
          <w:szCs w:val="24"/>
          <w:lang w:val="hy-AM"/>
        </w:rPr>
        <w:t>2.Սեզոնային գրիպ – 80</w:t>
      </w:r>
      <w:r w:rsidR="00E55D5A" w:rsidRPr="009E6150">
        <w:rPr>
          <w:rFonts w:ascii="GHEA Grapalat" w:hAnsi="GHEA Grapalat"/>
          <w:bCs/>
          <w:sz w:val="24"/>
          <w:szCs w:val="24"/>
          <w:lang w:val="hy-AM"/>
        </w:rPr>
        <w:t xml:space="preserve"> անձ</w:t>
      </w:r>
    </w:p>
    <w:p w14:paraId="32A453DD" w14:textId="35F8406B" w:rsidR="008949BF" w:rsidRPr="009E6150" w:rsidRDefault="008949BF" w:rsidP="009E6150">
      <w:pPr>
        <w:spacing w:line="276" w:lineRule="auto"/>
        <w:ind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9E6150">
        <w:rPr>
          <w:rFonts w:ascii="GHEA Grapalat" w:hAnsi="GHEA Grapalat"/>
          <w:bCs/>
          <w:sz w:val="24"/>
          <w:szCs w:val="24"/>
          <w:lang w:val="hy-AM"/>
        </w:rPr>
        <w:t>3.ԿԿԽ – 50</w:t>
      </w:r>
      <w:r w:rsidR="00E55D5A" w:rsidRPr="009E6150">
        <w:rPr>
          <w:rFonts w:ascii="GHEA Grapalat" w:hAnsi="GHEA Grapalat"/>
          <w:bCs/>
          <w:sz w:val="24"/>
          <w:szCs w:val="24"/>
          <w:lang w:val="hy-AM"/>
        </w:rPr>
        <w:t xml:space="preserve"> անձ</w:t>
      </w:r>
    </w:p>
    <w:p w14:paraId="59FF19A1" w14:textId="55706ACA" w:rsidR="008949BF" w:rsidRPr="009E6150" w:rsidRDefault="008949BF" w:rsidP="009E6150">
      <w:pPr>
        <w:spacing w:line="276" w:lineRule="auto"/>
        <w:ind w:left="90" w:firstLine="61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9E6150">
        <w:rPr>
          <w:rFonts w:ascii="GHEA Grapalat" w:hAnsi="GHEA Grapalat"/>
          <w:bCs/>
          <w:sz w:val="24"/>
          <w:szCs w:val="24"/>
          <w:lang w:val="hy-AM"/>
        </w:rPr>
        <w:t>4.Մենինգոկոկային ինֆեկցիա – 31</w:t>
      </w:r>
      <w:r w:rsidR="00E55D5A" w:rsidRPr="009E6150">
        <w:rPr>
          <w:rFonts w:ascii="GHEA Grapalat" w:hAnsi="GHEA Grapalat"/>
          <w:bCs/>
          <w:sz w:val="24"/>
          <w:szCs w:val="24"/>
          <w:lang w:val="hy-AM"/>
        </w:rPr>
        <w:t xml:space="preserve"> անձ</w:t>
      </w:r>
    </w:p>
    <w:p w14:paraId="2576993A" w14:textId="42F16DD4" w:rsidR="0030121C" w:rsidRPr="009E6150" w:rsidRDefault="0030121C" w:rsidP="009E6150">
      <w:pPr>
        <w:pStyle w:val="ListParagraph"/>
        <w:numPr>
          <w:ilvl w:val="1"/>
          <w:numId w:val="11"/>
        </w:numPr>
        <w:spacing w:line="276" w:lineRule="auto"/>
        <w:ind w:left="9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9E6150">
        <w:rPr>
          <w:rFonts w:ascii="GHEA Grapalat" w:hAnsi="GHEA Grapalat" w:cs="Sylfaen"/>
          <w:sz w:val="24"/>
          <w:szCs w:val="24"/>
          <w:lang w:val="hy-AM"/>
        </w:rPr>
        <w:t>Ներանոթային</w:t>
      </w:r>
      <w:r w:rsidRPr="009E6150">
        <w:rPr>
          <w:rFonts w:ascii="GHEA Grapalat" w:hAnsi="GHEA Grapalat"/>
          <w:sz w:val="24"/>
          <w:szCs w:val="24"/>
          <w:lang w:val="hy-AM"/>
        </w:rPr>
        <w:t xml:space="preserve"> սարքերով պայմանավորված ներհիվանդանոցային վարակների կանխարգելման նպատակով ապահովվել է ԱՆ  2017թ</w:t>
      </w:r>
      <w:r w:rsidR="0004508C">
        <w:rPr>
          <w:rFonts w:ascii="GHEA Grapalat" w:hAnsi="GHEA Grapalat"/>
          <w:sz w:val="24"/>
          <w:szCs w:val="24"/>
        </w:rPr>
        <w:t>.</w:t>
      </w:r>
      <w:r w:rsidRPr="009E6150">
        <w:rPr>
          <w:rFonts w:ascii="GHEA Grapalat" w:hAnsi="GHEA Grapalat"/>
          <w:sz w:val="24"/>
          <w:szCs w:val="24"/>
          <w:lang w:val="hy-AM"/>
        </w:rPr>
        <w:t>,հունիսի 21-ի թիվ  2007-Ա հրամանի պահանջները, մասնավորապես մանրէաբանական հետազոտության են ենթարկվել թվով</w:t>
      </w:r>
      <w:r w:rsidR="009E7CB4" w:rsidRPr="009E6150">
        <w:rPr>
          <w:rFonts w:ascii="GHEA Grapalat" w:hAnsi="GHEA Grapalat"/>
          <w:sz w:val="24"/>
          <w:szCs w:val="24"/>
          <w:lang w:val="hy-AM"/>
        </w:rPr>
        <w:t xml:space="preserve"> 39</w:t>
      </w:r>
      <w:r w:rsidRPr="009E6150">
        <w:rPr>
          <w:rFonts w:ascii="GHEA Grapalat" w:hAnsi="GHEA Grapalat"/>
          <w:sz w:val="24"/>
          <w:szCs w:val="24"/>
          <w:lang w:val="hy-AM"/>
        </w:rPr>
        <w:t xml:space="preserve"> ծայրամասային  կաթետրի նմուշ և</w:t>
      </w:r>
      <w:r w:rsidR="00610859" w:rsidRPr="009E615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6150">
        <w:rPr>
          <w:rFonts w:ascii="GHEA Grapalat" w:hAnsi="GHEA Grapalat"/>
          <w:sz w:val="24"/>
          <w:szCs w:val="24"/>
          <w:lang w:val="hy-AM"/>
        </w:rPr>
        <w:t xml:space="preserve"> ծայրամասային կաթետրից վերցված</w:t>
      </w:r>
      <w:r w:rsidR="009E7CB4" w:rsidRPr="009E6150">
        <w:rPr>
          <w:rFonts w:ascii="GHEA Grapalat" w:hAnsi="GHEA Grapalat"/>
          <w:sz w:val="24"/>
          <w:szCs w:val="24"/>
          <w:lang w:val="hy-AM"/>
        </w:rPr>
        <w:t xml:space="preserve"> 50</w:t>
      </w:r>
      <w:r w:rsidRPr="009E6150">
        <w:rPr>
          <w:rFonts w:ascii="GHEA Grapalat" w:hAnsi="GHEA Grapalat"/>
          <w:sz w:val="24"/>
          <w:szCs w:val="24"/>
          <w:lang w:val="hy-AM"/>
        </w:rPr>
        <w:t xml:space="preserve"> քսուկ: Արդյունքում</w:t>
      </w:r>
      <w:r w:rsidR="0049615C" w:rsidRPr="009E6150">
        <w:rPr>
          <w:rFonts w:ascii="GHEA Grapalat" w:hAnsi="GHEA Grapalat"/>
          <w:sz w:val="24"/>
          <w:szCs w:val="24"/>
          <w:lang w:val="hy-AM"/>
        </w:rPr>
        <w:t xml:space="preserve"> </w:t>
      </w:r>
      <w:r w:rsidR="009E7CB4" w:rsidRPr="009E6150">
        <w:rPr>
          <w:rFonts w:ascii="GHEA Grapalat" w:hAnsi="GHEA Grapalat"/>
          <w:sz w:val="24"/>
          <w:szCs w:val="24"/>
          <w:lang w:val="hy-AM"/>
        </w:rPr>
        <w:t>1-</w:t>
      </w:r>
      <w:r w:rsidRPr="009E6150">
        <w:rPr>
          <w:rFonts w:ascii="GHEA Grapalat" w:hAnsi="GHEA Grapalat"/>
          <w:sz w:val="24"/>
          <w:szCs w:val="24"/>
          <w:lang w:val="hy-AM"/>
        </w:rPr>
        <w:t>ի մոտ անջատվել</w:t>
      </w:r>
      <w:r w:rsidR="009E7CB4" w:rsidRPr="009E6150">
        <w:rPr>
          <w:rFonts w:ascii="GHEA Grapalat" w:hAnsi="GHEA Grapalat"/>
          <w:sz w:val="24"/>
          <w:szCs w:val="24"/>
          <w:lang w:val="hy-AM"/>
        </w:rPr>
        <w:t xml:space="preserve"> է</w:t>
      </w:r>
      <w:r w:rsidRPr="009E6150">
        <w:rPr>
          <w:rFonts w:ascii="GHEA Grapalat" w:hAnsi="GHEA Grapalat"/>
          <w:sz w:val="24"/>
          <w:szCs w:val="24"/>
          <w:lang w:val="hy-AM"/>
        </w:rPr>
        <w:t xml:space="preserve"> </w:t>
      </w:r>
      <w:r w:rsidR="009E7CB4" w:rsidRPr="009E6150">
        <w:rPr>
          <w:rFonts w:ascii="GHEA Grapalat" w:hAnsi="GHEA Grapalat"/>
          <w:sz w:val="24"/>
          <w:szCs w:val="24"/>
          <w:lang w:val="hy-AM"/>
        </w:rPr>
        <w:t xml:space="preserve">S.aureus </w:t>
      </w:r>
      <w:r w:rsidRPr="009E6150">
        <w:rPr>
          <w:rFonts w:ascii="GHEA Grapalat" w:hAnsi="GHEA Grapalat"/>
          <w:sz w:val="24"/>
          <w:szCs w:val="24"/>
          <w:lang w:val="hy-AM"/>
        </w:rPr>
        <w:t>ախտածին մանրէ</w:t>
      </w:r>
      <w:r w:rsidR="009E7CB4" w:rsidRPr="009E6150">
        <w:rPr>
          <w:rFonts w:ascii="GHEA Grapalat" w:hAnsi="GHEA Grapalat"/>
          <w:sz w:val="24"/>
          <w:szCs w:val="24"/>
          <w:lang w:val="hy-AM"/>
        </w:rPr>
        <w:t>, 3-ից անջատվել են S.cons:</w:t>
      </w:r>
      <w:r w:rsidRPr="009E6150">
        <w:rPr>
          <w:rFonts w:ascii="GHEA Grapalat" w:hAnsi="GHEA Grapalat"/>
          <w:sz w:val="24"/>
          <w:szCs w:val="24"/>
          <w:lang w:val="hy-AM"/>
        </w:rPr>
        <w:t>Ներա</w:t>
      </w:r>
      <w:r w:rsidR="00EA47E3" w:rsidRPr="009E6150">
        <w:rPr>
          <w:rFonts w:ascii="GHEA Grapalat" w:hAnsi="GHEA Grapalat"/>
          <w:sz w:val="24"/>
          <w:szCs w:val="24"/>
          <w:lang w:val="hy-AM"/>
        </w:rPr>
        <w:t>ն</w:t>
      </w:r>
      <w:r w:rsidRPr="009E6150">
        <w:rPr>
          <w:rFonts w:ascii="GHEA Grapalat" w:hAnsi="GHEA Grapalat"/>
          <w:sz w:val="24"/>
          <w:szCs w:val="24"/>
          <w:lang w:val="hy-AM"/>
        </w:rPr>
        <w:t>ոթային սարքերով պայմանավորված ներհիվանդանոցային վարակման դեպքեր չեն արձանագրվել:</w:t>
      </w:r>
    </w:p>
    <w:p w14:paraId="51E105C2" w14:textId="4FA3160F" w:rsidR="0030121C" w:rsidRPr="009E6150" w:rsidRDefault="00475C7C" w:rsidP="009E6150">
      <w:pPr>
        <w:pStyle w:val="ListParagraph"/>
        <w:numPr>
          <w:ilvl w:val="1"/>
          <w:numId w:val="11"/>
        </w:numPr>
        <w:spacing w:line="276" w:lineRule="auto"/>
        <w:ind w:left="9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9E6150">
        <w:rPr>
          <w:rFonts w:ascii="GHEA Grapalat" w:hAnsi="GHEA Grapalat"/>
          <w:sz w:val="24"/>
          <w:szCs w:val="24"/>
          <w:lang w:val="hy-AM"/>
        </w:rPr>
        <w:t>Միջին և կրտսեր բ</w:t>
      </w:r>
      <w:r w:rsidR="0030121C" w:rsidRPr="009E6150">
        <w:rPr>
          <w:rFonts w:ascii="GHEA Grapalat" w:hAnsi="GHEA Grapalat"/>
          <w:sz w:val="24"/>
          <w:szCs w:val="24"/>
          <w:lang w:val="hy-AM"/>
        </w:rPr>
        <w:t xml:space="preserve">ուժաշխատողների համար  իրականացվել են դասընթացներ, մասնավորապես՝ Թափոների անվտանգ գործածություն, Բժշկական իրերի և շրջակա միջավայրի ախտահանում և մանրէազերծում, Անվտանգ ներարկումների իրականացում, </w:t>
      </w:r>
      <w:r w:rsidR="00635D88" w:rsidRPr="009E6150">
        <w:rPr>
          <w:rFonts w:ascii="GHEA Grapalat" w:hAnsi="GHEA Grapalat"/>
          <w:sz w:val="24"/>
          <w:szCs w:val="24"/>
          <w:lang w:val="hy-AM"/>
        </w:rPr>
        <w:t>&lt;&lt;</w:t>
      </w:r>
      <w:r w:rsidR="0030121C" w:rsidRPr="009E6150">
        <w:rPr>
          <w:rFonts w:ascii="GHEA Grapalat" w:hAnsi="GHEA Grapalat"/>
          <w:sz w:val="24"/>
          <w:szCs w:val="24"/>
          <w:lang w:val="hy-AM"/>
        </w:rPr>
        <w:t xml:space="preserve"> </w:t>
      </w:r>
      <w:r w:rsidR="00635D88" w:rsidRPr="009E6150">
        <w:rPr>
          <w:rFonts w:ascii="GHEA Grapalat" w:hAnsi="GHEA Grapalat"/>
          <w:sz w:val="24"/>
          <w:szCs w:val="24"/>
          <w:lang w:val="hy-AM"/>
        </w:rPr>
        <w:t>Վերքերի մշակում և խնամք&gt;&gt;</w:t>
      </w:r>
      <w:r w:rsidR="005B2193" w:rsidRPr="009E6150">
        <w:rPr>
          <w:rFonts w:ascii="GHEA Grapalat" w:hAnsi="GHEA Grapalat"/>
          <w:sz w:val="24"/>
          <w:szCs w:val="24"/>
          <w:lang w:val="hy-AM"/>
        </w:rPr>
        <w:t>,</w:t>
      </w:r>
      <w:r w:rsidR="009E7CB4" w:rsidRPr="009E6150">
        <w:rPr>
          <w:rFonts w:ascii="GHEA Grapalat" w:hAnsi="GHEA Grapalat"/>
          <w:sz w:val="24"/>
          <w:szCs w:val="24"/>
          <w:lang w:val="hy-AM"/>
        </w:rPr>
        <w:t xml:space="preserve"> </w:t>
      </w:r>
      <w:r w:rsidR="005B2193" w:rsidRPr="009E6150">
        <w:rPr>
          <w:rFonts w:ascii="GHEA Grapalat" w:hAnsi="GHEA Grapalat"/>
          <w:sz w:val="24"/>
          <w:szCs w:val="24"/>
          <w:lang w:val="hy-AM"/>
        </w:rPr>
        <w:t>&lt;&lt;Լաբորատոր հետազոտության նպատակով կենսանմուշների հավաքում, պահպանում, անվտանգ տեղափոխում&gt;&gt;</w:t>
      </w:r>
      <w:r w:rsidR="00610859" w:rsidRPr="009E6150">
        <w:rPr>
          <w:rFonts w:ascii="GHEA Grapalat" w:hAnsi="GHEA Grapalat"/>
          <w:sz w:val="24"/>
          <w:szCs w:val="24"/>
          <w:lang w:val="hy-AM"/>
        </w:rPr>
        <w:t>,    &lt;&lt;Մանրէազերծ սեղանի նախապատրաստում</w:t>
      </w:r>
      <w:r w:rsidR="00635D88" w:rsidRPr="009E6150">
        <w:rPr>
          <w:rFonts w:ascii="GHEA Grapalat" w:hAnsi="GHEA Grapalat"/>
          <w:sz w:val="24"/>
          <w:szCs w:val="24"/>
          <w:lang w:val="hy-AM"/>
        </w:rPr>
        <w:t xml:space="preserve"> </w:t>
      </w:r>
      <w:r w:rsidR="00610859" w:rsidRPr="009E6150">
        <w:rPr>
          <w:rFonts w:ascii="GHEA Grapalat" w:hAnsi="GHEA Grapalat"/>
          <w:sz w:val="24"/>
          <w:szCs w:val="24"/>
          <w:lang w:val="hy-AM"/>
        </w:rPr>
        <w:t xml:space="preserve">&gt;&gt; </w:t>
      </w:r>
      <w:r w:rsidR="0030121C" w:rsidRPr="009E6150">
        <w:rPr>
          <w:rFonts w:ascii="GHEA Grapalat" w:hAnsi="GHEA Grapalat"/>
          <w:sz w:val="24"/>
          <w:szCs w:val="24"/>
          <w:lang w:val="hy-AM"/>
        </w:rPr>
        <w:t xml:space="preserve">և այլ թեմաներով: </w:t>
      </w:r>
    </w:p>
    <w:p w14:paraId="0A828C64" w14:textId="5EB2FF4E" w:rsidR="0030121C" w:rsidRPr="009E6150" w:rsidRDefault="0030121C" w:rsidP="009E6150">
      <w:pPr>
        <w:pStyle w:val="ListParagraph"/>
        <w:numPr>
          <w:ilvl w:val="1"/>
          <w:numId w:val="11"/>
        </w:numPr>
        <w:spacing w:line="276" w:lineRule="auto"/>
        <w:ind w:left="9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9E6150">
        <w:rPr>
          <w:rFonts w:ascii="GHEA Grapalat" w:hAnsi="GHEA Grapalat"/>
          <w:sz w:val="24"/>
          <w:szCs w:val="24"/>
          <w:lang w:val="hy-AM"/>
        </w:rPr>
        <w:t>Արձանագրվել է մասնագիտական վնասվածքների</w:t>
      </w:r>
      <w:r w:rsidR="00610859" w:rsidRPr="009E6150">
        <w:rPr>
          <w:rFonts w:ascii="GHEA Grapalat" w:hAnsi="GHEA Grapalat"/>
          <w:sz w:val="24"/>
          <w:szCs w:val="24"/>
          <w:lang w:val="hy-AM"/>
        </w:rPr>
        <w:t xml:space="preserve"> </w:t>
      </w:r>
      <w:r w:rsidR="008319E0" w:rsidRPr="009E6150">
        <w:rPr>
          <w:rFonts w:ascii="GHEA Grapalat" w:hAnsi="GHEA Grapalat"/>
          <w:sz w:val="24"/>
          <w:szCs w:val="24"/>
          <w:lang w:val="hy-AM"/>
        </w:rPr>
        <w:t>2</w:t>
      </w:r>
      <w:r w:rsidRPr="009E6150">
        <w:rPr>
          <w:rFonts w:ascii="GHEA Grapalat" w:hAnsi="GHEA Grapalat"/>
          <w:sz w:val="24"/>
          <w:szCs w:val="24"/>
          <w:lang w:val="hy-AM"/>
        </w:rPr>
        <w:t xml:space="preserve"> դեպք, և ՀՀ ԱՆ 2012թ</w:t>
      </w:r>
      <w:r w:rsidR="0004508C">
        <w:rPr>
          <w:rFonts w:ascii="GHEA Grapalat" w:hAnsi="GHEA Grapalat"/>
          <w:sz w:val="24"/>
          <w:szCs w:val="24"/>
        </w:rPr>
        <w:t>.</w:t>
      </w:r>
      <w:r w:rsidRPr="009E6150">
        <w:rPr>
          <w:rFonts w:ascii="GHEA Grapalat" w:hAnsi="GHEA Grapalat"/>
          <w:sz w:val="24"/>
          <w:szCs w:val="24"/>
          <w:lang w:val="hy-AM"/>
        </w:rPr>
        <w:t xml:space="preserve">      դեկտեմբերի 6-ի  2837-Ա հրամանի Սրածայր գործիքներով և արյան հետ պատահական շփման դեպքում բուժաշխատողների մասնագիտական վարակվածության կանխարգելման մեթոդական ուղեցույցի համաձայն</w:t>
      </w:r>
      <w:r w:rsidR="00582466" w:rsidRPr="009E6150">
        <w:rPr>
          <w:rFonts w:ascii="GHEA Grapalat" w:hAnsi="GHEA Grapalat"/>
          <w:sz w:val="24"/>
          <w:szCs w:val="24"/>
          <w:lang w:val="hy-AM"/>
        </w:rPr>
        <w:t>,</w:t>
      </w:r>
      <w:r w:rsidRPr="009E6150">
        <w:rPr>
          <w:rFonts w:ascii="GHEA Grapalat" w:hAnsi="GHEA Grapalat"/>
          <w:sz w:val="24"/>
          <w:szCs w:val="24"/>
          <w:lang w:val="hy-AM"/>
        </w:rPr>
        <w:t xml:space="preserve">  նրանց նկատմամբ իրականացվել են ՀԲՎ, ՀԲՑ, ՄԻԱՎ հետազոտություններ և </w:t>
      </w:r>
      <w:r w:rsidR="008319E0" w:rsidRPr="009E6150">
        <w:rPr>
          <w:rFonts w:ascii="GHEA Grapalat" w:hAnsi="GHEA Grapalat"/>
          <w:sz w:val="24"/>
          <w:szCs w:val="24"/>
          <w:lang w:val="hy-AM"/>
        </w:rPr>
        <w:t xml:space="preserve">1 բուժաշխատողի </w:t>
      </w:r>
      <w:r w:rsidRPr="009E6150">
        <w:rPr>
          <w:rFonts w:ascii="GHEA Grapalat" w:hAnsi="GHEA Grapalat"/>
          <w:sz w:val="24"/>
          <w:szCs w:val="24"/>
          <w:lang w:val="hy-AM"/>
        </w:rPr>
        <w:t>տրվել են ՀՌՎ միջոցներ:</w:t>
      </w:r>
    </w:p>
    <w:p w14:paraId="242A655E" w14:textId="637354B7" w:rsidR="0030121C" w:rsidRPr="009E6150" w:rsidRDefault="0030121C" w:rsidP="009E6150">
      <w:pPr>
        <w:pStyle w:val="ListParagraph"/>
        <w:numPr>
          <w:ilvl w:val="1"/>
          <w:numId w:val="11"/>
        </w:numPr>
        <w:spacing w:line="276" w:lineRule="auto"/>
        <w:ind w:left="9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E6150">
        <w:rPr>
          <w:rFonts w:ascii="GHEA Grapalat" w:hAnsi="GHEA Grapalat"/>
          <w:sz w:val="24"/>
          <w:szCs w:val="24"/>
          <w:lang w:val="hy-AM"/>
        </w:rPr>
        <w:t xml:space="preserve">ՀՀ կառավարության  2004 թվականի հուլիսի 15-ի թիվ 1089-Ն որոշման և ՀՀ կառավարության  2003թ. մարտի  27-ի թիվ  347-Ն որոշման  հրամանի պահանջների շրջանակում, երկու մասնաճյուղերից բժշկական պարտադիր քննության է ենթարկվել </w:t>
      </w:r>
      <w:r w:rsidR="00F07265" w:rsidRPr="009E6150">
        <w:rPr>
          <w:rFonts w:ascii="GHEA Grapalat" w:hAnsi="GHEA Grapalat"/>
          <w:sz w:val="24"/>
          <w:szCs w:val="24"/>
          <w:lang w:val="hy-AM"/>
        </w:rPr>
        <w:t>39</w:t>
      </w:r>
      <w:r w:rsidRPr="009E6150">
        <w:rPr>
          <w:rFonts w:ascii="GHEA Grapalat" w:hAnsi="GHEA Grapalat"/>
          <w:sz w:val="24"/>
          <w:szCs w:val="24"/>
          <w:lang w:val="hy-AM"/>
        </w:rPr>
        <w:t xml:space="preserve">  աշխատակից:</w:t>
      </w:r>
    </w:p>
    <w:p w14:paraId="5A85D2A3" w14:textId="39D23BBA" w:rsidR="00621911" w:rsidRPr="009E6150" w:rsidRDefault="00621911" w:rsidP="009E6150">
      <w:pPr>
        <w:pStyle w:val="ListParagraph"/>
        <w:numPr>
          <w:ilvl w:val="1"/>
          <w:numId w:val="11"/>
        </w:numPr>
        <w:spacing w:line="276" w:lineRule="auto"/>
        <w:ind w:left="9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E6150">
        <w:rPr>
          <w:rFonts w:ascii="GHEA Grapalat" w:hAnsi="GHEA Grapalat"/>
          <w:sz w:val="24"/>
          <w:szCs w:val="24"/>
          <w:lang w:val="hy-AM"/>
        </w:rPr>
        <w:t>Օդակաթիլային վարակների՝մասնավորապես կարմրուկի տարածման կանխարգելման նպատակով, ընդունարանում ներկառուցվել  է երկու մեկուսարան:</w:t>
      </w:r>
    </w:p>
    <w:p w14:paraId="514A244A" w14:textId="6D34C81B" w:rsidR="009E6150" w:rsidRDefault="009E6150" w:rsidP="009E6150">
      <w:pPr>
        <w:spacing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CEDA195" w14:textId="635C88A6" w:rsidR="009E6150" w:rsidRDefault="009E6150" w:rsidP="009E6150">
      <w:pPr>
        <w:spacing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FF338FF" w14:textId="77777777" w:rsidR="009E6150" w:rsidRPr="009E6150" w:rsidRDefault="009E6150" w:rsidP="009E6150">
      <w:pPr>
        <w:spacing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2F6A3C5" w14:textId="772A1FC4" w:rsidR="006C5094" w:rsidRPr="009E6150" w:rsidRDefault="002B192C" w:rsidP="009E6150">
      <w:pPr>
        <w:spacing w:line="276" w:lineRule="auto"/>
        <w:ind w:left="9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E6150"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10. </w:t>
      </w:r>
      <w:r w:rsidR="00045F5D" w:rsidRPr="009E6150">
        <w:rPr>
          <w:rFonts w:ascii="GHEA Grapalat" w:hAnsi="GHEA Grapalat"/>
          <w:b/>
          <w:sz w:val="24"/>
          <w:szCs w:val="24"/>
          <w:lang w:val="hy-AM"/>
        </w:rPr>
        <w:t>Գ</w:t>
      </w:r>
      <w:r w:rsidR="006C5094" w:rsidRPr="009E6150">
        <w:rPr>
          <w:rFonts w:ascii="GHEA Grapalat" w:hAnsi="GHEA Grapalat"/>
          <w:b/>
          <w:sz w:val="24"/>
          <w:szCs w:val="24"/>
          <w:lang w:val="hy-AM"/>
        </w:rPr>
        <w:t>իտական և գիտաբժշկական հետազոտությունների իրականացում, ինչպես ինքնուրույն, այնպես էլ այլ հիմնարկների, ընկերությունների հետ համատեղ ծրագրերով</w:t>
      </w:r>
    </w:p>
    <w:p w14:paraId="549BBA25" w14:textId="51656474" w:rsidR="00685007" w:rsidRPr="009E6150" w:rsidRDefault="00685007" w:rsidP="009E6150">
      <w:pPr>
        <w:spacing w:after="0" w:line="276" w:lineRule="auto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 w:rsidRPr="009E6150">
        <w:rPr>
          <w:rFonts w:ascii="GHEA Grapalat" w:eastAsia="Times New Roman" w:hAnsi="GHEA Grapalat" w:cs="Arial"/>
          <w:sz w:val="24"/>
          <w:szCs w:val="24"/>
          <w:lang w:val="hy-AM" w:eastAsia="ru-RU"/>
        </w:rPr>
        <w:t>10.</w:t>
      </w:r>
      <w:r w:rsidR="00326D97" w:rsidRPr="009E6150">
        <w:rPr>
          <w:rFonts w:ascii="GHEA Grapalat" w:eastAsia="Times New Roman" w:hAnsi="GHEA Grapalat" w:cs="Arial"/>
          <w:sz w:val="24"/>
          <w:szCs w:val="24"/>
          <w:lang w:val="hy-AM" w:eastAsia="ru-RU"/>
        </w:rPr>
        <w:t>1</w:t>
      </w:r>
      <w:r w:rsidRPr="009E615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E6150">
        <w:rPr>
          <w:rFonts w:ascii="GHEA Grapalat" w:hAnsi="GHEA Grapalat"/>
          <w:sz w:val="24"/>
          <w:szCs w:val="24"/>
          <w:lang w:val="hy-AM"/>
        </w:rPr>
        <w:t xml:space="preserve">Ռուսաստանի Դաշնության Սպառողների իրավունքների պաշտպանության և մարդու բարեկեցության վերահսկման դաշնային ծառայության (Ռոսպոտրեբնադզոր) հետ համատեղ 2023 թվականին շարունակվել են  մի շարք համատեղ գիտահետազոտական ծրագրեր՝ </w:t>
      </w:r>
    </w:p>
    <w:p w14:paraId="75410A4F" w14:textId="77777777" w:rsidR="00685007" w:rsidRPr="009E6150" w:rsidRDefault="00685007" w:rsidP="009E6150">
      <w:pPr>
        <w:pStyle w:val="ListParagraph"/>
        <w:numPr>
          <w:ilvl w:val="0"/>
          <w:numId w:val="7"/>
        </w:numPr>
        <w:spacing w:after="0" w:line="276" w:lineRule="auto"/>
        <w:ind w:left="9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9E6150">
        <w:rPr>
          <w:rFonts w:ascii="GHEA Grapalat" w:hAnsi="GHEA Grapalat"/>
          <w:sz w:val="24"/>
          <w:szCs w:val="24"/>
          <w:lang w:val="hy-AM"/>
        </w:rPr>
        <w:t>«Մոլեկուլային համաճարակաբանության մեթոդների օգտագործումը ՄԻԱՎ վարակի համաճարակի հսկողության և դրա տարածման ու զարգացման հակազդման նպատակով»,</w:t>
      </w:r>
    </w:p>
    <w:p w14:paraId="5B3575FA" w14:textId="77777777" w:rsidR="00685007" w:rsidRPr="009E6150" w:rsidRDefault="00685007" w:rsidP="009E6150">
      <w:pPr>
        <w:pStyle w:val="ListParagraph"/>
        <w:numPr>
          <w:ilvl w:val="0"/>
          <w:numId w:val="7"/>
        </w:numPr>
        <w:spacing w:after="0" w:line="276" w:lineRule="auto"/>
        <w:ind w:left="9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9E6150">
        <w:rPr>
          <w:rFonts w:ascii="GHEA Grapalat" w:hAnsi="GHEA Grapalat"/>
          <w:sz w:val="24"/>
          <w:szCs w:val="24"/>
          <w:lang w:val="hy-AM"/>
        </w:rPr>
        <w:t xml:space="preserve">«ՄԻԱՎ-ի համաճարակաբանական հսկողության մոլեկուլային գենետիկական ուղեկցությունը: ՄԻԱՎ վարակի ախտորոշիչ թեստերի արդյունավետության վրա վիրուսային պոպուլացիայի աճող հետերոգենության ազդեցության վերլուծություն», </w:t>
      </w:r>
    </w:p>
    <w:p w14:paraId="2CFBECA3" w14:textId="77777777" w:rsidR="00685007" w:rsidRPr="009E6150" w:rsidRDefault="00685007" w:rsidP="009E6150">
      <w:pPr>
        <w:pStyle w:val="ListParagraph"/>
        <w:numPr>
          <w:ilvl w:val="0"/>
          <w:numId w:val="7"/>
        </w:numPr>
        <w:spacing w:after="0" w:line="276" w:lineRule="auto"/>
        <w:ind w:left="9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9E6150">
        <w:rPr>
          <w:rFonts w:ascii="GHEA Grapalat" w:hAnsi="GHEA Grapalat"/>
          <w:sz w:val="24"/>
          <w:szCs w:val="24"/>
          <w:lang w:val="hy-AM"/>
        </w:rPr>
        <w:t>«Վիրուսային հեպատիտ C-ի պոպուլյացիայի բազմազանության ուսումնասիրություն և HCV վարակի թերապիայի արդյունավետության վերլուծություն Հայաստանի Հանրապետությունում»:</w:t>
      </w:r>
    </w:p>
    <w:p w14:paraId="616BFF96" w14:textId="3066869E" w:rsidR="00045F5D" w:rsidRPr="009E6150" w:rsidRDefault="00045F5D" w:rsidP="009E6150">
      <w:pPr>
        <w:shd w:val="clear" w:color="auto" w:fill="FFFFFF"/>
        <w:spacing w:after="0" w:line="276" w:lineRule="auto"/>
        <w:ind w:left="142" w:firstLine="52"/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</w:pPr>
    </w:p>
    <w:p w14:paraId="29EADA2D" w14:textId="679643AD" w:rsidR="00DA4267" w:rsidRPr="009E6150" w:rsidRDefault="002B192C" w:rsidP="009E6150">
      <w:pPr>
        <w:spacing w:after="0" w:line="276" w:lineRule="auto"/>
        <w:ind w:left="90"/>
        <w:rPr>
          <w:rFonts w:ascii="GHEA Grapalat" w:hAnsi="GHEA Grapalat"/>
          <w:b/>
          <w:sz w:val="24"/>
          <w:szCs w:val="24"/>
          <w:lang w:val="hy-AM"/>
        </w:rPr>
      </w:pPr>
      <w:r w:rsidRPr="009E6150">
        <w:rPr>
          <w:rFonts w:ascii="GHEA Grapalat" w:hAnsi="GHEA Grapalat"/>
          <w:b/>
          <w:sz w:val="24"/>
          <w:szCs w:val="24"/>
          <w:lang w:val="hy-AM"/>
        </w:rPr>
        <w:t xml:space="preserve">11. </w:t>
      </w:r>
      <w:r w:rsidR="00DA4267" w:rsidRPr="009E6150">
        <w:rPr>
          <w:rFonts w:ascii="GHEA Grapalat" w:hAnsi="GHEA Grapalat"/>
          <w:b/>
          <w:sz w:val="24"/>
          <w:szCs w:val="24"/>
          <w:lang w:val="hy-AM"/>
        </w:rPr>
        <w:t>Լաբորատոր</w:t>
      </w:r>
      <w:r w:rsidR="005E3C42" w:rsidRPr="009E6150">
        <w:rPr>
          <w:rFonts w:ascii="GHEA Grapalat" w:hAnsi="GHEA Grapalat"/>
          <w:b/>
          <w:sz w:val="24"/>
          <w:szCs w:val="24"/>
          <w:lang w:val="hy-AM"/>
        </w:rPr>
        <w:t xml:space="preserve"> – գործիքային</w:t>
      </w:r>
      <w:r w:rsidR="00DA4267" w:rsidRPr="009E6150">
        <w:rPr>
          <w:rFonts w:ascii="GHEA Grapalat" w:hAnsi="GHEA Grapalat"/>
          <w:b/>
          <w:sz w:val="24"/>
          <w:szCs w:val="24"/>
          <w:lang w:val="hy-AM"/>
        </w:rPr>
        <w:t xml:space="preserve"> ախտորոշման</w:t>
      </w:r>
      <w:r w:rsidR="005E3C42" w:rsidRPr="009E6150">
        <w:rPr>
          <w:rFonts w:ascii="GHEA Grapalat" w:hAnsi="GHEA Grapalat"/>
          <w:b/>
          <w:sz w:val="24"/>
          <w:szCs w:val="24"/>
          <w:lang w:val="hy-AM"/>
        </w:rPr>
        <w:t xml:space="preserve"> բաժին </w:t>
      </w:r>
      <w:r w:rsidR="00DA4267" w:rsidRPr="009E6150">
        <w:rPr>
          <w:rFonts w:ascii="GHEA Grapalat" w:hAnsi="GHEA Grapalat"/>
          <w:b/>
          <w:sz w:val="24"/>
          <w:szCs w:val="24"/>
          <w:lang w:val="hy-AM"/>
        </w:rPr>
        <w:t xml:space="preserve"> ծառայության կատարած աշխատանքներ</w:t>
      </w:r>
    </w:p>
    <w:p w14:paraId="31C0B8E1" w14:textId="07021029" w:rsidR="00DA4267" w:rsidRPr="009E6150" w:rsidRDefault="00DA4267" w:rsidP="009E6150">
      <w:pPr>
        <w:pStyle w:val="ListParagraph"/>
        <w:numPr>
          <w:ilvl w:val="1"/>
          <w:numId w:val="9"/>
        </w:numPr>
        <w:spacing w:after="0" w:line="276" w:lineRule="auto"/>
        <w:ind w:left="90" w:firstLine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9E6150">
        <w:rPr>
          <w:rFonts w:ascii="GHEA Grapalat" w:hAnsi="GHEA Grapalat"/>
          <w:sz w:val="24"/>
          <w:szCs w:val="24"/>
          <w:lang w:val="af-ZA"/>
        </w:rPr>
        <w:t>Տարվա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af-ZA"/>
        </w:rPr>
        <w:t>ընթացքում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af-ZA"/>
        </w:rPr>
        <w:t>լաբորատոր ախտորոշման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af-ZA"/>
        </w:rPr>
        <w:t>բաժնում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af-ZA"/>
        </w:rPr>
        <w:t>իրականացվել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af-ZA"/>
        </w:rPr>
        <w:t>են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af-ZA"/>
        </w:rPr>
        <w:t>մի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af-ZA"/>
        </w:rPr>
        <w:t>շարք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af-ZA"/>
        </w:rPr>
        <w:t>հետազոտություններ՝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af-ZA"/>
        </w:rPr>
        <w:t>ընդհանուր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af-ZA"/>
        </w:rPr>
        <w:t>կլինիկական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, </w:t>
      </w:r>
      <w:r w:rsidRPr="009E6150">
        <w:rPr>
          <w:rFonts w:ascii="GHEA Grapalat" w:hAnsi="GHEA Grapalat" w:cs="Sylfaen"/>
          <w:sz w:val="24"/>
          <w:szCs w:val="24"/>
          <w:lang w:val="af-ZA"/>
        </w:rPr>
        <w:t>կենսաքիմիական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, </w:t>
      </w:r>
      <w:r w:rsidRPr="009E6150">
        <w:rPr>
          <w:rFonts w:ascii="GHEA Grapalat" w:hAnsi="GHEA Grapalat" w:cs="Sylfaen"/>
          <w:sz w:val="24"/>
          <w:szCs w:val="24"/>
          <w:lang w:val="af-ZA"/>
        </w:rPr>
        <w:t>իմու</w:t>
      </w:r>
      <w:r w:rsidRPr="009E6150">
        <w:rPr>
          <w:rFonts w:ascii="GHEA Grapalat" w:hAnsi="GHEA Grapalat" w:cs="Sylfaen"/>
          <w:sz w:val="24"/>
          <w:szCs w:val="24"/>
          <w:lang w:val="af-ZA"/>
        </w:rPr>
        <w:softHyphen/>
        <w:t>նաբա</w:t>
      </w:r>
      <w:r w:rsidRPr="009E6150">
        <w:rPr>
          <w:rFonts w:ascii="GHEA Grapalat" w:hAnsi="GHEA Grapalat" w:cs="Sylfaen"/>
          <w:sz w:val="24"/>
          <w:szCs w:val="24"/>
          <w:lang w:val="af-ZA"/>
        </w:rPr>
        <w:softHyphen/>
        <w:t>նա</w:t>
      </w:r>
      <w:r w:rsidRPr="009E6150">
        <w:rPr>
          <w:rFonts w:ascii="GHEA Grapalat" w:hAnsi="GHEA Grapalat" w:cs="Sylfaen"/>
          <w:sz w:val="24"/>
          <w:szCs w:val="24"/>
          <w:lang w:val="af-ZA"/>
        </w:rPr>
        <w:softHyphen/>
        <w:t>կան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(CD4+ </w:t>
      </w:r>
      <w:r w:rsidRPr="009E6150">
        <w:rPr>
          <w:rFonts w:ascii="GHEA Grapalat" w:hAnsi="GHEA Grapalat" w:cs="Sylfaen"/>
          <w:sz w:val="24"/>
          <w:szCs w:val="24"/>
          <w:lang w:val="af-ZA"/>
        </w:rPr>
        <w:t>և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CD8+ T-</w:t>
      </w:r>
      <w:r w:rsidRPr="009E6150">
        <w:rPr>
          <w:rFonts w:ascii="GHEA Grapalat" w:hAnsi="GHEA Grapalat" w:cs="Sylfaen"/>
          <w:sz w:val="24"/>
          <w:szCs w:val="24"/>
          <w:lang w:val="af-ZA"/>
        </w:rPr>
        <w:t>լիմֆոցիտների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af-ZA"/>
        </w:rPr>
        <w:t>քանակական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af-ZA"/>
        </w:rPr>
        <w:t>որոշում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, </w:t>
      </w:r>
      <w:r w:rsidRPr="009E6150">
        <w:rPr>
          <w:rFonts w:ascii="GHEA Grapalat" w:hAnsi="GHEA Grapalat" w:cs="Sylfaen"/>
          <w:sz w:val="24"/>
          <w:szCs w:val="24"/>
          <w:lang w:val="af-ZA"/>
        </w:rPr>
        <w:t>օպորտունիստական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af-ZA"/>
        </w:rPr>
        <w:t>և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af-ZA"/>
        </w:rPr>
        <w:t>ՄԻԱՎ վարակին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af-ZA"/>
        </w:rPr>
        <w:t>զուգորդող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af-ZA"/>
        </w:rPr>
        <w:t>վարակների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af-ZA"/>
        </w:rPr>
        <w:t>ախտորոշում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), </w:t>
      </w:r>
      <w:r w:rsidRPr="009E6150">
        <w:rPr>
          <w:rFonts w:ascii="GHEA Grapalat" w:hAnsi="GHEA Grapalat" w:cs="Sylfaen"/>
          <w:sz w:val="24"/>
          <w:szCs w:val="24"/>
          <w:lang w:val="hy-AM"/>
        </w:rPr>
        <w:t>մանրէաբանական</w:t>
      </w:r>
      <w:r w:rsidRPr="009E615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hy-AM"/>
        </w:rPr>
        <w:t>հետա</w:t>
      </w:r>
      <w:r w:rsidRPr="009E6150">
        <w:rPr>
          <w:rFonts w:ascii="GHEA Grapalat" w:hAnsi="GHEA Grapalat" w:cs="Sylfaen"/>
          <w:sz w:val="24"/>
          <w:szCs w:val="24"/>
          <w:lang w:val="af-ZA"/>
        </w:rPr>
        <w:softHyphen/>
      </w:r>
      <w:r w:rsidRPr="009E6150">
        <w:rPr>
          <w:rFonts w:ascii="GHEA Grapalat" w:hAnsi="GHEA Grapalat" w:cs="Sylfaen"/>
          <w:sz w:val="24"/>
          <w:szCs w:val="24"/>
          <w:lang w:val="hy-AM"/>
        </w:rPr>
        <w:t>զո</w:t>
      </w:r>
      <w:r w:rsidRPr="009E6150">
        <w:rPr>
          <w:rFonts w:ascii="GHEA Grapalat" w:hAnsi="GHEA Grapalat" w:cs="Sylfaen"/>
          <w:sz w:val="24"/>
          <w:szCs w:val="24"/>
          <w:lang w:val="af-ZA"/>
        </w:rPr>
        <w:softHyphen/>
      </w:r>
      <w:r w:rsidRPr="009E6150">
        <w:rPr>
          <w:rFonts w:ascii="GHEA Grapalat" w:hAnsi="GHEA Grapalat" w:cs="Sylfaen"/>
          <w:sz w:val="24"/>
          <w:szCs w:val="24"/>
          <w:lang w:val="hy-AM"/>
        </w:rPr>
        <w:t>տություններ</w:t>
      </w:r>
      <w:r w:rsidRPr="009E6150">
        <w:rPr>
          <w:rFonts w:ascii="GHEA Grapalat" w:hAnsi="GHEA Grapalat" w:cs="Sylfaen"/>
          <w:sz w:val="24"/>
          <w:szCs w:val="24"/>
          <w:lang w:val="af-ZA"/>
        </w:rPr>
        <w:t xml:space="preserve">, ՊՇՌ </w:t>
      </w:r>
      <w:r w:rsidRPr="009E6150">
        <w:rPr>
          <w:rFonts w:ascii="GHEA Grapalat" w:hAnsi="GHEA Grapalat" w:cs="Sylfaen"/>
          <w:sz w:val="24"/>
          <w:szCs w:val="24"/>
          <w:lang w:val="hy-AM"/>
        </w:rPr>
        <w:t>մեթոդով</w:t>
      </w:r>
      <w:r w:rsidR="00762DAD" w:rsidRPr="009E6150">
        <w:rPr>
          <w:rFonts w:ascii="GHEA Grapalat" w:hAnsi="GHEA Grapalat" w:cs="Arial Armenian"/>
          <w:sz w:val="24"/>
          <w:szCs w:val="24"/>
          <w:lang w:val="hy-AM"/>
        </w:rPr>
        <w:t xml:space="preserve">՝ </w:t>
      </w:r>
      <w:r w:rsidRPr="009E6150">
        <w:rPr>
          <w:rFonts w:ascii="GHEA Grapalat" w:hAnsi="GHEA Grapalat" w:cs="Arial"/>
          <w:sz w:val="24"/>
          <w:szCs w:val="24"/>
          <w:lang w:val="af-ZA"/>
        </w:rPr>
        <w:t>COVID-19</w:t>
      </w:r>
      <w:r w:rsidR="00762DAD" w:rsidRPr="009E6150">
        <w:rPr>
          <w:rFonts w:ascii="GHEA Grapalat" w:hAnsi="GHEA Grapalat" w:cs="Arial"/>
          <w:sz w:val="24"/>
          <w:szCs w:val="24"/>
          <w:lang w:val="hy-AM"/>
        </w:rPr>
        <w:t>,</w:t>
      </w:r>
      <w:r w:rsidRPr="009E6150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hy-AM"/>
        </w:rPr>
        <w:t>վիրուսային</w:t>
      </w:r>
      <w:r w:rsidRPr="009E615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hy-AM"/>
        </w:rPr>
        <w:t>հեպատիտների</w:t>
      </w:r>
      <w:r w:rsidRPr="009E6150">
        <w:rPr>
          <w:rFonts w:ascii="GHEA Grapalat" w:hAnsi="GHEA Grapalat" w:cs="Sylfaen"/>
          <w:sz w:val="24"/>
          <w:szCs w:val="24"/>
          <w:lang w:val="af-ZA"/>
        </w:rPr>
        <w:t>, տուբերկուլոզի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af-ZA"/>
        </w:rPr>
        <w:t>ախտորոշում, ՄԻԱՎ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>-</w:t>
      </w:r>
      <w:r w:rsidRPr="009E6150">
        <w:rPr>
          <w:rFonts w:ascii="GHEA Grapalat" w:hAnsi="GHEA Grapalat" w:cs="Sylfaen"/>
          <w:sz w:val="24"/>
          <w:szCs w:val="24"/>
          <w:lang w:val="af-ZA"/>
        </w:rPr>
        <w:t>ի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Arial Armenian"/>
          <w:sz w:val="24"/>
          <w:szCs w:val="24"/>
          <w:lang w:val="hy-AM"/>
        </w:rPr>
        <w:t>որակական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Arial Armenian"/>
          <w:sz w:val="24"/>
          <w:szCs w:val="24"/>
          <w:lang w:val="hy-AM"/>
        </w:rPr>
        <w:t>և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af-ZA"/>
        </w:rPr>
        <w:t>քանակական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af-ZA"/>
        </w:rPr>
        <w:t xml:space="preserve">որոշում: </w:t>
      </w:r>
    </w:p>
    <w:p w14:paraId="498162FC" w14:textId="458F5CB4" w:rsidR="00DA4267" w:rsidRPr="009E6150" w:rsidRDefault="00DA4267" w:rsidP="009E6150">
      <w:pPr>
        <w:pStyle w:val="ListParagraph"/>
        <w:numPr>
          <w:ilvl w:val="1"/>
          <w:numId w:val="9"/>
        </w:numPr>
        <w:spacing w:after="0" w:line="276" w:lineRule="auto"/>
        <w:ind w:left="90" w:firstLine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9E6150">
        <w:rPr>
          <w:rFonts w:ascii="GHEA Grapalat" w:hAnsi="GHEA Grapalat" w:cs="Sylfaen"/>
          <w:sz w:val="24"/>
          <w:szCs w:val="24"/>
          <w:lang w:val="af-ZA"/>
        </w:rPr>
        <w:t xml:space="preserve">Հաշվետու ժամանակահատվածում </w:t>
      </w:r>
      <w:r w:rsidRPr="009E6150">
        <w:rPr>
          <w:rFonts w:ascii="GHEA Grapalat" w:hAnsi="GHEA Grapalat" w:cs="Sylfaen"/>
          <w:sz w:val="24"/>
          <w:szCs w:val="24"/>
          <w:lang w:val="hy-AM"/>
        </w:rPr>
        <w:t>Ռուսաստանի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hy-AM"/>
        </w:rPr>
        <w:t>Դաշնության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hy-AM"/>
        </w:rPr>
        <w:t>օգնության</w:t>
      </w:r>
      <w:r w:rsidRPr="009E6150">
        <w:rPr>
          <w:rFonts w:ascii="GHEA Grapalat" w:hAnsi="GHEA Grapalat"/>
          <w:sz w:val="24"/>
          <w:szCs w:val="24"/>
          <w:lang w:val="hy-AM"/>
        </w:rPr>
        <w:t xml:space="preserve"> և</w:t>
      </w:r>
      <w:r w:rsidRPr="009E6150">
        <w:rPr>
          <w:rFonts w:ascii="GHEA Grapalat" w:hAnsi="GHEA Grapalat"/>
          <w:sz w:val="24"/>
          <w:szCs w:val="24"/>
          <w:lang w:val="ga-IE"/>
        </w:rPr>
        <w:t xml:space="preserve"> </w:t>
      </w:r>
      <w:r w:rsidRPr="009E6150">
        <w:rPr>
          <w:rFonts w:ascii="GHEA Grapalat" w:hAnsi="GHEA Grapalat"/>
          <w:sz w:val="24"/>
          <w:szCs w:val="24"/>
          <w:lang w:val="hy-AM"/>
        </w:rPr>
        <w:t>Գլոբալ հիմնադրամի դրամաշնորհային</w:t>
      </w:r>
      <w:r w:rsidRPr="009E615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/>
          <w:sz w:val="24"/>
          <w:szCs w:val="24"/>
          <w:lang w:val="hy-AM"/>
        </w:rPr>
        <w:t>ծրագրերի</w:t>
      </w:r>
      <w:r w:rsidRPr="009E6150">
        <w:rPr>
          <w:rFonts w:ascii="GHEA Grapalat" w:hAnsi="GHEA Grapalat"/>
          <w:sz w:val="24"/>
          <w:szCs w:val="24"/>
          <w:lang w:val="ga-IE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hy-AM"/>
        </w:rPr>
        <w:t>շրջանակում</w:t>
      </w:r>
      <w:r w:rsidRPr="009E615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Arial Armenian"/>
          <w:sz w:val="24"/>
          <w:szCs w:val="24"/>
          <w:lang w:val="hy-AM"/>
        </w:rPr>
        <w:t>գյուղական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Arial Armenian"/>
          <w:sz w:val="24"/>
          <w:szCs w:val="24"/>
          <w:lang w:val="hy-AM"/>
        </w:rPr>
        <w:t>և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Arial Armenian"/>
          <w:sz w:val="24"/>
          <w:szCs w:val="24"/>
          <w:lang w:val="hy-AM"/>
        </w:rPr>
        <w:t>քա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softHyphen/>
      </w:r>
      <w:r w:rsidRPr="009E6150">
        <w:rPr>
          <w:rFonts w:ascii="GHEA Grapalat" w:hAnsi="GHEA Grapalat" w:cs="Arial Armenian"/>
          <w:sz w:val="24"/>
          <w:szCs w:val="24"/>
          <w:lang w:val="hy-AM"/>
        </w:rPr>
        <w:t>ղաքային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hy-AM"/>
        </w:rPr>
        <w:t>համայնքներում</w:t>
      </w:r>
      <w:r w:rsidRPr="009E6150">
        <w:rPr>
          <w:rFonts w:ascii="GHEA Grapalat" w:hAnsi="GHEA Grapalat" w:cs="Sylfaen"/>
          <w:sz w:val="24"/>
          <w:szCs w:val="24"/>
          <w:lang w:val="ga-IE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hy-AM"/>
        </w:rPr>
        <w:t>միգրանտների</w:t>
      </w:r>
      <w:r w:rsidRPr="009E615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hy-AM"/>
        </w:rPr>
        <w:t>և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hy-AM"/>
        </w:rPr>
        <w:t>նրանց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hy-AM"/>
        </w:rPr>
        <w:t>ընտանիքների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hy-AM"/>
        </w:rPr>
        <w:t>անդամների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hy-AM"/>
        </w:rPr>
        <w:t>շրջանում</w:t>
      </w:r>
      <w:r w:rsidRPr="009E6150">
        <w:rPr>
          <w:rFonts w:ascii="GHEA Grapalat" w:hAnsi="GHEA Grapalat" w:cs="Sylfaen"/>
          <w:sz w:val="24"/>
          <w:szCs w:val="24"/>
          <w:lang w:val="ga-IE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hy-AM"/>
        </w:rPr>
        <w:t>իրականացվել</w:t>
      </w:r>
      <w:r w:rsidRPr="009E615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hy-AM"/>
        </w:rPr>
        <w:t>են</w:t>
      </w:r>
      <w:r w:rsidRPr="009E615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hy-AM"/>
        </w:rPr>
        <w:t>հետազոտութ</w:t>
      </w:r>
      <w:r w:rsidRPr="009E6150">
        <w:rPr>
          <w:rFonts w:ascii="GHEA Grapalat" w:hAnsi="GHEA Grapalat" w:cs="Sylfaen"/>
          <w:sz w:val="24"/>
          <w:szCs w:val="24"/>
          <w:lang w:val="af-ZA"/>
        </w:rPr>
        <w:softHyphen/>
      </w:r>
      <w:r w:rsidRPr="009E6150">
        <w:rPr>
          <w:rFonts w:ascii="GHEA Grapalat" w:hAnsi="GHEA Grapalat" w:cs="Sylfaen"/>
          <w:sz w:val="24"/>
          <w:szCs w:val="24"/>
          <w:lang w:val="hy-AM"/>
        </w:rPr>
        <w:t>յուններ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hy-AM"/>
        </w:rPr>
        <w:t>ՄԻԱՎ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>-</w:t>
      </w:r>
      <w:r w:rsidRPr="009E6150">
        <w:rPr>
          <w:rFonts w:ascii="GHEA Grapalat" w:hAnsi="GHEA Grapalat" w:cs="Sylfaen"/>
          <w:sz w:val="24"/>
          <w:szCs w:val="24"/>
          <w:lang w:val="hy-AM"/>
        </w:rPr>
        <w:t>ի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, վիրուսային </w:t>
      </w:r>
      <w:r w:rsidRPr="009E6150">
        <w:rPr>
          <w:rFonts w:ascii="GHEA Grapalat" w:hAnsi="GHEA Grapalat" w:cs="Sylfaen"/>
          <w:sz w:val="24"/>
          <w:szCs w:val="24"/>
          <w:lang w:val="hy-AM"/>
        </w:rPr>
        <w:t>հեպատիտներ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Բ-ի, Ց-</w:t>
      </w:r>
      <w:r w:rsidRPr="009E6150">
        <w:rPr>
          <w:rFonts w:ascii="GHEA Grapalat" w:hAnsi="GHEA Grapalat" w:cs="Sylfaen"/>
          <w:sz w:val="24"/>
          <w:szCs w:val="24"/>
          <w:lang w:val="hy-AM"/>
        </w:rPr>
        <w:t>ի</w:t>
      </w:r>
      <w:r w:rsidRPr="009E6150">
        <w:rPr>
          <w:rFonts w:ascii="GHEA Grapalat" w:hAnsi="GHEA Grapalat" w:cs="Arial Armenian"/>
          <w:sz w:val="24"/>
          <w:szCs w:val="24"/>
          <w:lang w:val="ga-IE"/>
        </w:rPr>
        <w:t xml:space="preserve">, </w:t>
      </w:r>
      <w:r w:rsidRPr="009E6150">
        <w:rPr>
          <w:rFonts w:ascii="GHEA Grapalat" w:hAnsi="GHEA Grapalat" w:cs="Arial Armenian"/>
          <w:sz w:val="24"/>
          <w:szCs w:val="24"/>
          <w:lang w:val="hy-AM"/>
        </w:rPr>
        <w:t>սիֆիլիսի</w:t>
      </w:r>
      <w:r w:rsidRPr="009E6150">
        <w:rPr>
          <w:rFonts w:ascii="GHEA Grapalat" w:hAnsi="GHEA Grapalat" w:cs="Arial Armenian"/>
          <w:sz w:val="24"/>
          <w:szCs w:val="24"/>
          <w:lang w:val="ga-IE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9E6150">
        <w:rPr>
          <w:rFonts w:ascii="GHEA Grapalat" w:hAnsi="GHEA Grapalat" w:cs="Sylfaen"/>
          <w:sz w:val="24"/>
          <w:szCs w:val="24"/>
          <w:lang w:val="af-ZA"/>
        </w:rPr>
        <w:t>: Հետազոտություններն իրականացվել են հա</w:t>
      </w:r>
      <w:r w:rsidRPr="009E6150">
        <w:rPr>
          <w:rFonts w:ascii="GHEA Grapalat" w:hAnsi="GHEA Grapalat" w:cs="Sylfaen"/>
          <w:sz w:val="24"/>
          <w:szCs w:val="24"/>
          <w:lang w:val="af-ZA"/>
        </w:rPr>
        <w:softHyphen/>
        <w:t>մայն</w:t>
      </w:r>
      <w:r w:rsidRPr="009E6150">
        <w:rPr>
          <w:rFonts w:ascii="GHEA Grapalat" w:hAnsi="GHEA Grapalat" w:cs="Sylfaen"/>
          <w:sz w:val="24"/>
          <w:szCs w:val="24"/>
          <w:lang w:val="af-ZA"/>
        </w:rPr>
        <w:softHyphen/>
        <w:t xml:space="preserve">քային ամբուլատորիաներում և շարժական բուժախտորոշիչ կլինիկաներում: </w:t>
      </w:r>
    </w:p>
    <w:p w14:paraId="3D750419" w14:textId="6C44FCF1" w:rsidR="00D32C81" w:rsidRPr="009E6150" w:rsidRDefault="00DA4267" w:rsidP="009E6150">
      <w:pPr>
        <w:pStyle w:val="ListParagraph"/>
        <w:numPr>
          <w:ilvl w:val="1"/>
          <w:numId w:val="9"/>
        </w:numPr>
        <w:spacing w:after="0" w:line="276" w:lineRule="auto"/>
        <w:ind w:left="90" w:firstLine="0"/>
        <w:jc w:val="both"/>
        <w:rPr>
          <w:rFonts w:ascii="GHEA Grapalat" w:hAnsi="GHEA Grapalat" w:cs="Arial Armenian"/>
          <w:sz w:val="24"/>
          <w:szCs w:val="24"/>
          <w:lang w:val="af-ZA"/>
        </w:rPr>
      </w:pPr>
      <w:r w:rsidRPr="009E6150">
        <w:rPr>
          <w:rFonts w:ascii="GHEA Grapalat" w:hAnsi="GHEA Grapalat" w:cs="Sylfaen"/>
          <w:sz w:val="24"/>
          <w:szCs w:val="24"/>
          <w:lang w:val="af-ZA"/>
        </w:rPr>
        <w:t>Բաժնի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af-ZA"/>
        </w:rPr>
        <w:t>աշխատակիցներն իրականացրել են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af-ZA"/>
        </w:rPr>
        <w:t>ՀՀ օրենսդրությամբ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af-ZA"/>
        </w:rPr>
        <w:t>սահմանված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af-ZA"/>
        </w:rPr>
        <w:t>կարգով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af-ZA"/>
        </w:rPr>
        <w:t>լիցենզավորված ՄԻԱՎ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>-</w:t>
      </w:r>
      <w:r w:rsidRPr="009E6150">
        <w:rPr>
          <w:rFonts w:ascii="GHEA Grapalat" w:hAnsi="GHEA Grapalat" w:cs="Sylfaen"/>
          <w:sz w:val="24"/>
          <w:szCs w:val="24"/>
          <w:lang w:val="af-ZA"/>
        </w:rPr>
        <w:t>ի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af-ZA"/>
        </w:rPr>
        <w:t>վերաբերյալ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af-ZA"/>
        </w:rPr>
        <w:t>հետա</w:t>
      </w:r>
      <w:r w:rsidRPr="009E6150">
        <w:rPr>
          <w:rFonts w:ascii="GHEA Grapalat" w:hAnsi="GHEA Grapalat" w:cs="Sylfaen"/>
          <w:sz w:val="24"/>
          <w:szCs w:val="24"/>
          <w:lang w:val="af-ZA"/>
        </w:rPr>
        <w:softHyphen/>
        <w:t>զո</w:t>
      </w:r>
      <w:r w:rsidRPr="009E6150">
        <w:rPr>
          <w:rFonts w:ascii="GHEA Grapalat" w:hAnsi="GHEA Grapalat" w:cs="Sylfaen"/>
          <w:sz w:val="24"/>
          <w:szCs w:val="24"/>
          <w:lang w:val="af-ZA"/>
        </w:rPr>
        <w:softHyphen/>
        <w:t>տություններ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af-ZA"/>
        </w:rPr>
        <w:t>իրականացնող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af-ZA"/>
        </w:rPr>
        <w:t xml:space="preserve">լաբորատորիաներում 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>(</w:t>
      </w:r>
      <w:r w:rsidRPr="009E6150">
        <w:rPr>
          <w:rFonts w:ascii="GHEA Grapalat" w:hAnsi="GHEA Grapalat" w:cs="Sylfaen"/>
          <w:sz w:val="24"/>
          <w:szCs w:val="24"/>
          <w:lang w:val="af-ZA"/>
        </w:rPr>
        <w:t>անկախ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af-ZA"/>
        </w:rPr>
        <w:t>սեփա</w:t>
      </w:r>
      <w:r w:rsidRPr="009E6150">
        <w:rPr>
          <w:rFonts w:ascii="GHEA Grapalat" w:hAnsi="GHEA Grapalat" w:cs="Sylfaen"/>
          <w:sz w:val="24"/>
          <w:szCs w:val="24"/>
          <w:lang w:val="af-ZA"/>
        </w:rPr>
        <w:softHyphen/>
        <w:t>կա</w:t>
      </w:r>
      <w:r w:rsidRPr="009E6150">
        <w:rPr>
          <w:rFonts w:ascii="GHEA Grapalat" w:hAnsi="GHEA Grapalat" w:cs="Sylfaen"/>
          <w:sz w:val="24"/>
          <w:szCs w:val="24"/>
          <w:lang w:val="af-ZA"/>
        </w:rPr>
        <w:softHyphen/>
        <w:t>նության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af-ZA"/>
        </w:rPr>
        <w:t>ձևից</w:t>
      </w:r>
      <w:r w:rsidRPr="009E6150">
        <w:rPr>
          <w:rFonts w:ascii="GHEA Grapalat" w:hAnsi="GHEA Grapalat" w:cs="Arial Armenian"/>
          <w:sz w:val="24"/>
          <w:szCs w:val="24"/>
          <w:lang w:val="af-ZA"/>
        </w:rPr>
        <w:t xml:space="preserve">) </w:t>
      </w:r>
      <w:r w:rsidRPr="009E6150">
        <w:rPr>
          <w:rFonts w:ascii="GHEA Grapalat" w:hAnsi="GHEA Grapalat" w:cs="Sylfaen"/>
          <w:sz w:val="24"/>
          <w:szCs w:val="24"/>
          <w:lang w:val="af-ZA"/>
        </w:rPr>
        <w:t xml:space="preserve">որակի արտաքին հսկողություն, տրամադրել են </w:t>
      </w:r>
      <w:r w:rsidRPr="009E6150">
        <w:rPr>
          <w:rFonts w:ascii="GHEA Grapalat" w:hAnsi="GHEA Grapalat" w:cs="Sylfaen"/>
          <w:sz w:val="24"/>
          <w:szCs w:val="24"/>
          <w:lang w:val="hy-AM"/>
        </w:rPr>
        <w:t>մեթոդական</w:t>
      </w:r>
      <w:r w:rsidRPr="009E615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hy-AM"/>
        </w:rPr>
        <w:t>օգնություն</w:t>
      </w:r>
      <w:r w:rsidRPr="009E615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hy-AM"/>
        </w:rPr>
        <w:t>և</w:t>
      </w:r>
      <w:r w:rsidRPr="009E615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9E615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sz w:val="24"/>
          <w:szCs w:val="24"/>
          <w:lang w:val="hy-AM"/>
        </w:rPr>
        <w:t>աջակցություն</w:t>
      </w:r>
      <w:r w:rsidRPr="009E6150">
        <w:rPr>
          <w:rFonts w:ascii="GHEA Grapalat" w:hAnsi="GHEA Grapalat" w:cs="Sylfaen"/>
          <w:sz w:val="24"/>
          <w:szCs w:val="24"/>
          <w:lang w:val="af-ZA"/>
        </w:rPr>
        <w:t xml:space="preserve">: </w:t>
      </w:r>
    </w:p>
    <w:p w14:paraId="2DA8ABDA" w14:textId="77777777" w:rsidR="00170F9C" w:rsidRPr="009E6150" w:rsidRDefault="00170F9C" w:rsidP="009E6150">
      <w:pPr>
        <w:spacing w:after="0" w:line="276" w:lineRule="auto"/>
        <w:ind w:left="90"/>
        <w:jc w:val="both"/>
        <w:rPr>
          <w:rFonts w:ascii="GHEA Grapalat" w:hAnsi="GHEA Grapalat" w:cs="Arial Armenian"/>
          <w:sz w:val="24"/>
          <w:szCs w:val="24"/>
          <w:lang w:val="af-ZA"/>
        </w:rPr>
      </w:pPr>
    </w:p>
    <w:p w14:paraId="2E4D3A54" w14:textId="6E254F58" w:rsidR="00D32C81" w:rsidRPr="009E6150" w:rsidRDefault="00D32C81" w:rsidP="009E6150">
      <w:pPr>
        <w:keepNext/>
        <w:spacing w:after="0" w:line="276" w:lineRule="auto"/>
        <w:ind w:left="90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9E6150">
        <w:rPr>
          <w:rFonts w:ascii="GHEA Grapalat" w:hAnsi="GHEA Grapalat" w:cs="Arial Armenian"/>
          <w:b/>
          <w:bCs/>
          <w:sz w:val="24"/>
          <w:szCs w:val="24"/>
        </w:rPr>
        <w:lastRenderedPageBreak/>
        <w:t>Լ</w:t>
      </w:r>
      <w:r w:rsidRPr="009E6150">
        <w:rPr>
          <w:rFonts w:ascii="GHEA Grapalat" w:hAnsi="GHEA Grapalat" w:cs="Arial Armenian"/>
          <w:b/>
          <w:bCs/>
          <w:sz w:val="24"/>
          <w:szCs w:val="24"/>
          <w:lang w:val="ru-RU"/>
        </w:rPr>
        <w:t>աբորատոր</w:t>
      </w:r>
      <w:r w:rsidRPr="009E6150">
        <w:rPr>
          <w:rFonts w:ascii="GHEA Grapalat" w:hAnsi="GHEA Grapalat" w:cs="Arial Armenian"/>
          <w:b/>
          <w:bCs/>
          <w:sz w:val="24"/>
          <w:szCs w:val="24"/>
          <w:lang w:val="pt-BR"/>
        </w:rPr>
        <w:t>-</w:t>
      </w:r>
      <w:r w:rsidRPr="009E6150">
        <w:rPr>
          <w:rFonts w:ascii="GHEA Grapalat" w:eastAsiaTheme="minorEastAsia" w:hAnsi="GHEA Grapalat"/>
          <w:sz w:val="24"/>
          <w:szCs w:val="24"/>
          <w:lang w:val="pt-BR"/>
        </w:rPr>
        <w:t xml:space="preserve"> </w:t>
      </w:r>
      <w:r w:rsidRPr="009E6150">
        <w:rPr>
          <w:rFonts w:ascii="GHEA Grapalat" w:hAnsi="GHEA Grapalat" w:cs="Arial Armenian"/>
          <w:b/>
          <w:bCs/>
          <w:sz w:val="24"/>
          <w:szCs w:val="24"/>
          <w:lang w:val="ru-RU"/>
        </w:rPr>
        <w:t>գործիքային</w:t>
      </w:r>
      <w:r w:rsidRPr="009E6150">
        <w:rPr>
          <w:rFonts w:ascii="GHEA Grapalat" w:hAnsi="GHEA Grapalat" w:cs="Arial Armenian"/>
          <w:b/>
          <w:bCs/>
          <w:sz w:val="24"/>
          <w:szCs w:val="24"/>
          <w:lang w:val="pt-BR"/>
        </w:rPr>
        <w:t xml:space="preserve"> </w:t>
      </w:r>
      <w:r w:rsidRPr="009E6150">
        <w:rPr>
          <w:rFonts w:ascii="GHEA Grapalat" w:hAnsi="GHEA Grapalat" w:cs="Arial Armenian"/>
          <w:b/>
          <w:bCs/>
          <w:sz w:val="24"/>
          <w:szCs w:val="24"/>
          <w:lang w:val="ru-RU"/>
        </w:rPr>
        <w:t>ախտորոշման</w:t>
      </w:r>
      <w:r w:rsidRPr="009E6150">
        <w:rPr>
          <w:rFonts w:ascii="GHEA Grapalat" w:hAnsi="GHEA Grapalat" w:cs="Arial Armenian"/>
          <w:b/>
          <w:bCs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Arial Armenian"/>
          <w:b/>
          <w:bCs/>
          <w:sz w:val="24"/>
          <w:szCs w:val="24"/>
          <w:lang w:val="ru-RU"/>
        </w:rPr>
        <w:t>բաժնի</w:t>
      </w:r>
      <w:r w:rsidRPr="009E6150">
        <w:rPr>
          <w:rFonts w:ascii="GHEA Grapalat" w:hAnsi="GHEA Grapalat" w:cs="Arial Armenian"/>
          <w:b/>
          <w:bCs/>
          <w:sz w:val="24"/>
          <w:szCs w:val="24"/>
          <w:lang w:val="pt-BR"/>
        </w:rPr>
        <w:t xml:space="preserve"> </w:t>
      </w:r>
      <w:r w:rsidRPr="009E6150">
        <w:rPr>
          <w:rFonts w:ascii="GHEA Grapalat" w:hAnsi="GHEA Grapalat" w:cs="Arial Armenian"/>
          <w:b/>
          <w:bCs/>
          <w:sz w:val="24"/>
          <w:szCs w:val="24"/>
          <w:lang w:val="ru-RU"/>
        </w:rPr>
        <w:t>աշխատակիցների</w:t>
      </w:r>
      <w:r w:rsidRPr="009E6150">
        <w:rPr>
          <w:rFonts w:ascii="GHEA Grapalat" w:hAnsi="GHEA Grapalat" w:cs="Arial Armenian"/>
          <w:b/>
          <w:bCs/>
          <w:sz w:val="24"/>
          <w:szCs w:val="24"/>
          <w:lang w:val="pt-BR"/>
        </w:rPr>
        <w:t xml:space="preserve"> </w:t>
      </w:r>
      <w:r w:rsidR="00170F9C" w:rsidRPr="009E6150">
        <w:rPr>
          <w:rFonts w:ascii="GHEA Grapalat" w:hAnsi="GHEA Grapalat" w:cs="Arial Armenian"/>
          <w:b/>
          <w:bCs/>
          <w:sz w:val="24"/>
          <w:szCs w:val="24"/>
          <w:lang w:val="hy-AM"/>
        </w:rPr>
        <w:t>2023</w:t>
      </w:r>
      <w:r w:rsidRPr="009E6150">
        <w:rPr>
          <w:rFonts w:ascii="GHEA Grapalat" w:hAnsi="GHEA Grapalat" w:cs="Sylfaen"/>
          <w:b/>
          <w:bCs/>
          <w:sz w:val="24"/>
          <w:szCs w:val="24"/>
          <w:lang w:val="af-ZA"/>
        </w:rPr>
        <w:t>թ</w:t>
      </w:r>
      <w:r w:rsidRPr="009E6150">
        <w:rPr>
          <w:rFonts w:ascii="GHEA Grapalat" w:hAnsi="GHEA Grapalat" w:cs="Arial Armenian"/>
          <w:b/>
          <w:bCs/>
          <w:sz w:val="24"/>
          <w:szCs w:val="24"/>
          <w:lang w:val="af-ZA"/>
        </w:rPr>
        <w:t>.</w:t>
      </w:r>
      <w:r w:rsidR="00170F9C" w:rsidRPr="009E6150">
        <w:rPr>
          <w:rFonts w:ascii="GHEA Grapalat" w:hAnsi="GHEA Grapalat" w:cs="Arial Armenian"/>
          <w:b/>
          <w:bCs/>
          <w:sz w:val="24"/>
          <w:szCs w:val="24"/>
          <w:lang w:val="hy-AM"/>
        </w:rPr>
        <w:t>-ին</w:t>
      </w:r>
      <w:r w:rsidRPr="009E6150">
        <w:rPr>
          <w:rFonts w:ascii="GHEA Grapalat" w:hAnsi="GHEA Grapalat" w:cs="Arial Armenian"/>
          <w:b/>
          <w:bCs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Arial Armenian"/>
          <w:b/>
          <w:bCs/>
          <w:sz w:val="24"/>
          <w:szCs w:val="24"/>
          <w:lang w:val="ru-RU"/>
        </w:rPr>
        <w:t>կատարած</w:t>
      </w:r>
      <w:r w:rsidRPr="009E6150">
        <w:rPr>
          <w:rFonts w:ascii="GHEA Grapalat" w:hAnsi="GHEA Grapalat" w:cs="Arial Armenian"/>
          <w:b/>
          <w:bCs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b/>
          <w:bCs/>
          <w:sz w:val="24"/>
          <w:szCs w:val="24"/>
          <w:lang w:val="af-ZA"/>
        </w:rPr>
        <w:t>հետազոտություններ</w:t>
      </w:r>
      <w:r w:rsidRPr="009E6150">
        <w:rPr>
          <w:rFonts w:ascii="GHEA Grapalat" w:hAnsi="GHEA Grapalat" w:cs="Sylfaen"/>
          <w:b/>
          <w:bCs/>
          <w:sz w:val="24"/>
          <w:szCs w:val="24"/>
          <w:lang w:val="ru-RU"/>
        </w:rPr>
        <w:t>ի</w:t>
      </w:r>
      <w:r w:rsidRPr="009E615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9E6150">
        <w:rPr>
          <w:rFonts w:ascii="GHEA Grapalat" w:hAnsi="GHEA Grapalat" w:cs="Sylfaen"/>
          <w:b/>
          <w:bCs/>
          <w:sz w:val="24"/>
          <w:szCs w:val="24"/>
          <w:lang w:val="ru-RU"/>
        </w:rPr>
        <w:t>թիվը</w:t>
      </w:r>
    </w:p>
    <w:p w14:paraId="071D0F45" w14:textId="430F3CA6" w:rsidR="00051FE4" w:rsidRPr="009E6150" w:rsidRDefault="00051FE4" w:rsidP="009E6150">
      <w:pPr>
        <w:spacing w:after="0" w:line="276" w:lineRule="auto"/>
        <w:ind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9E6150">
        <w:rPr>
          <w:rFonts w:ascii="GHEA Grapalat" w:hAnsi="GHEA Grapalat"/>
          <w:bCs/>
          <w:sz w:val="24"/>
          <w:szCs w:val="24"/>
          <w:lang w:val="hy-AM"/>
        </w:rPr>
        <w:t xml:space="preserve">2024 թվականի հունվարի 1-ից հունիսի 30-ի դրությամբ ԻՀԱԿ լաբորատոր – գործիքային ախտորոշման բաժնի 01.01-01.06.2024թ. կատարած հոտազոտությունների թիվը </w:t>
      </w:r>
      <w:r w:rsidRPr="009E6150">
        <w:rPr>
          <w:rFonts w:ascii="GHEA Grapalat" w:hAnsi="GHEA Grapalat" w:cs="Calibri"/>
          <w:bCs/>
          <w:sz w:val="24"/>
          <w:szCs w:val="24"/>
          <w:shd w:val="clear" w:color="auto" w:fill="FFFFFF"/>
          <w:lang w:val="hy-AM"/>
        </w:rPr>
        <w:t xml:space="preserve"> ներկայացված է ստորև</w:t>
      </w:r>
      <w:r w:rsidRPr="009E6150">
        <w:rPr>
          <w:rFonts w:ascii="Cambria Math" w:hAnsi="Cambria Math" w:cs="Cambria Math"/>
          <w:bCs/>
          <w:sz w:val="24"/>
          <w:szCs w:val="24"/>
          <w:shd w:val="clear" w:color="auto" w:fill="FFFFFF"/>
          <w:lang w:val="hy-AM"/>
        </w:rPr>
        <w:t>․</w:t>
      </w:r>
    </w:p>
    <w:p w14:paraId="00DF814B" w14:textId="77777777" w:rsidR="00051FE4" w:rsidRPr="009E6150" w:rsidRDefault="00051FE4" w:rsidP="009E6150">
      <w:pPr>
        <w:spacing w:after="0" w:line="276" w:lineRule="auto"/>
        <w:ind w:firstLine="709"/>
        <w:jc w:val="both"/>
        <w:rPr>
          <w:rFonts w:ascii="GHEA Grapalat" w:hAnsi="GHEA Grapalat" w:cs="Calibri"/>
          <w:bCs/>
          <w:sz w:val="24"/>
          <w:szCs w:val="24"/>
          <w:shd w:val="clear" w:color="auto" w:fill="FFFFFF"/>
          <w:lang w:val="hy-AM"/>
        </w:rPr>
      </w:pP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4"/>
        <w:gridCol w:w="2820"/>
      </w:tblGrid>
      <w:tr w:rsidR="00DF291A" w:rsidRPr="009E6150" w14:paraId="1717FCF5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C8B4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 Armenian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>Կատարված</w:t>
            </w:r>
            <w:r w:rsidRPr="009E6150">
              <w:rPr>
                <w:rFonts w:ascii="GHEA Grapalat" w:hAnsi="GHEA Grapalat" w:cs="Arial Armenian"/>
                <w:bCs/>
                <w:sz w:val="24"/>
                <w:szCs w:val="24"/>
                <w:lang w:val="af-ZA"/>
              </w:rPr>
              <w:t xml:space="preserve"> 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>հետազոտությ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>ունը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6C8B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/>
                <w:bCs/>
                <w:sz w:val="24"/>
                <w:szCs w:val="24"/>
                <w:lang w:val="af-ZA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Հ</w:t>
            </w:r>
            <w:r w:rsidRPr="009E6150">
              <w:rPr>
                <w:rFonts w:ascii="GHEA Grapalat" w:hAnsi="GHEA Grapalat" w:cs="Arial"/>
                <w:bCs/>
                <w:sz w:val="24"/>
                <w:szCs w:val="24"/>
                <w:lang w:val="af-ZA"/>
              </w:rPr>
              <w:t>ետազոտությունների թիվը</w:t>
            </w:r>
          </w:p>
        </w:tc>
      </w:tr>
      <w:tr w:rsidR="00DF291A" w:rsidRPr="009E6150" w14:paraId="50510E9D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06D1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</w:pP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>ՄԻԱՎ</w:t>
            </w:r>
            <w:r w:rsidRPr="009E6150">
              <w:rPr>
                <w:rFonts w:ascii="GHEA Grapalat" w:hAnsi="GHEA Grapalat" w:cs="Arial Armenian"/>
                <w:bCs/>
                <w:sz w:val="24"/>
                <w:szCs w:val="24"/>
                <w:lang w:val="af-ZA"/>
              </w:rPr>
              <w:t>-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>ի</w:t>
            </w:r>
            <w:r w:rsidRPr="009E6150">
              <w:rPr>
                <w:rFonts w:ascii="GHEA Grapalat" w:hAnsi="GHEA Grapalat" w:cs="Arial Armenian"/>
                <w:bCs/>
                <w:sz w:val="24"/>
                <w:szCs w:val="24"/>
                <w:lang w:val="af-ZA"/>
              </w:rPr>
              <w:t xml:space="preserve"> 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>վերաբերյալ</w:t>
            </w:r>
            <w:r w:rsidRPr="009E6150">
              <w:rPr>
                <w:rFonts w:ascii="GHEA Grapalat" w:hAnsi="GHEA Grapalat" w:cs="Arial Armenian"/>
                <w:bCs/>
                <w:sz w:val="24"/>
                <w:szCs w:val="24"/>
                <w:lang w:val="af-ZA"/>
              </w:rPr>
              <w:t xml:space="preserve"> 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>հետա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softHyphen/>
              <w:t>զո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softHyphen/>
              <w:t>տություն ԻՖԱ մեթոդով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422A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>3738</w:t>
            </w:r>
          </w:p>
        </w:tc>
      </w:tr>
      <w:tr w:rsidR="00DF291A" w:rsidRPr="009E6150" w14:paraId="4014727B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7034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>ՄԻԱՎ</w:t>
            </w:r>
            <w:r w:rsidRPr="009E6150">
              <w:rPr>
                <w:rFonts w:ascii="GHEA Grapalat" w:hAnsi="GHEA Grapalat" w:cs="Arial Armenian"/>
                <w:bCs/>
                <w:sz w:val="24"/>
                <w:szCs w:val="24"/>
                <w:lang w:val="af-ZA"/>
              </w:rPr>
              <w:t>-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>ի</w:t>
            </w:r>
            <w:r w:rsidRPr="009E6150">
              <w:rPr>
                <w:rFonts w:ascii="GHEA Grapalat" w:hAnsi="GHEA Grapalat" w:cs="Arial Armenian"/>
                <w:bCs/>
                <w:sz w:val="24"/>
                <w:szCs w:val="24"/>
                <w:lang w:val="af-ZA"/>
              </w:rPr>
              <w:t xml:space="preserve"> 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>վերաբերյալ</w:t>
            </w:r>
            <w:r w:rsidRPr="009E6150">
              <w:rPr>
                <w:rFonts w:ascii="GHEA Grapalat" w:hAnsi="GHEA Grapalat" w:cs="Arial Armenian"/>
                <w:bCs/>
                <w:sz w:val="24"/>
                <w:szCs w:val="24"/>
                <w:lang w:val="af-ZA"/>
              </w:rPr>
              <w:t xml:space="preserve"> 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>հետա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softHyphen/>
              <w:t>զո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softHyphen/>
              <w:t>տություն էքսպրես մեթոդով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6C8F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>550</w:t>
            </w:r>
          </w:p>
        </w:tc>
      </w:tr>
      <w:tr w:rsidR="00DF291A" w:rsidRPr="009E6150" w14:paraId="3B2B3FDB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ABED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Ռեֆերենս</w:t>
            </w:r>
            <w:r w:rsidRPr="009E6150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>հետա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softHyphen/>
              <w:t>զո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softHyphen/>
              <w:t>տություն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 xml:space="preserve"> </w:t>
            </w: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(իմունաբլոտ)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9BBC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378</w:t>
            </w:r>
          </w:p>
        </w:tc>
      </w:tr>
      <w:tr w:rsidR="00DF291A" w:rsidRPr="009E6150" w14:paraId="7FB943B2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961F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</w:pPr>
            <w:r w:rsidRPr="009E6150">
              <w:rPr>
                <w:rFonts w:ascii="GHEA Grapalat" w:hAnsi="GHEA Grapalat" w:cs="Arial Armenian"/>
                <w:bCs/>
                <w:sz w:val="24"/>
                <w:szCs w:val="24"/>
                <w:lang w:val="af-ZA"/>
              </w:rPr>
              <w:t xml:space="preserve">CD4+ 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>և</w:t>
            </w:r>
            <w:r w:rsidRPr="009E6150">
              <w:rPr>
                <w:rFonts w:ascii="GHEA Grapalat" w:hAnsi="GHEA Grapalat" w:cs="Arial Armenian"/>
                <w:bCs/>
                <w:sz w:val="24"/>
                <w:szCs w:val="24"/>
                <w:lang w:val="af-ZA"/>
              </w:rPr>
              <w:t xml:space="preserve"> CD8+ T-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>լիմֆոցիտների</w:t>
            </w:r>
            <w:r w:rsidRPr="009E6150">
              <w:rPr>
                <w:rFonts w:ascii="GHEA Grapalat" w:hAnsi="GHEA Grapalat" w:cs="Arial Armenian"/>
                <w:bCs/>
                <w:sz w:val="24"/>
                <w:szCs w:val="24"/>
                <w:lang w:val="af-ZA"/>
              </w:rPr>
              <w:t xml:space="preserve"> 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>քանակական</w:t>
            </w:r>
            <w:r w:rsidRPr="009E6150">
              <w:rPr>
                <w:rFonts w:ascii="GHEA Grapalat" w:hAnsi="GHEA Grapalat" w:cs="Arial Armenian"/>
                <w:bCs/>
                <w:sz w:val="24"/>
                <w:szCs w:val="24"/>
                <w:lang w:val="af-ZA"/>
              </w:rPr>
              <w:t xml:space="preserve"> 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>որոշում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C368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>287</w:t>
            </w:r>
          </w:p>
        </w:tc>
      </w:tr>
      <w:tr w:rsidR="00DF291A" w:rsidRPr="009E6150" w14:paraId="3C677CAC" w14:textId="77777777" w:rsidTr="00F26FC5">
        <w:trPr>
          <w:trHeight w:val="728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F87B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>Վիրուսային հ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 xml:space="preserve">եպատիտ </w:t>
            </w:r>
            <w:r w:rsidRPr="009E6150">
              <w:rPr>
                <w:rFonts w:ascii="GHEA Grapalat" w:hAnsi="GHEA Grapalat" w:cs="Arial Armenian"/>
                <w:bCs/>
                <w:sz w:val="24"/>
                <w:szCs w:val="24"/>
              </w:rPr>
              <w:t>Բ</w:t>
            </w:r>
            <w:r w:rsidRPr="009E6150">
              <w:rPr>
                <w:rFonts w:ascii="GHEA Grapalat" w:hAnsi="GHEA Grapalat" w:cs="Arial Armenian"/>
                <w:bCs/>
                <w:sz w:val="24"/>
                <w:szCs w:val="24"/>
                <w:lang w:val="af-ZA"/>
              </w:rPr>
              <w:t xml:space="preserve">. մակերեսային հակածնի </w:t>
            </w:r>
            <w:r w:rsidRPr="009E6150">
              <w:rPr>
                <w:rFonts w:ascii="GHEA Grapalat" w:hAnsi="GHEA Grapalat" w:cs="Arial Armenian"/>
                <w:bCs/>
                <w:sz w:val="24"/>
                <w:szCs w:val="24"/>
              </w:rPr>
              <w:t xml:space="preserve">հայտնաբերում 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>ԻՖԱ մեթոդով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410D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>699</w:t>
            </w:r>
          </w:p>
        </w:tc>
      </w:tr>
      <w:tr w:rsidR="00DF291A" w:rsidRPr="009E6150" w14:paraId="4173F864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9578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>Վիրուսային հ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 xml:space="preserve">եպատիտ </w:t>
            </w:r>
            <w:r w:rsidRPr="009E6150">
              <w:rPr>
                <w:rFonts w:ascii="GHEA Grapalat" w:hAnsi="GHEA Grapalat" w:cs="Arial Armenian"/>
                <w:bCs/>
                <w:sz w:val="24"/>
                <w:szCs w:val="24"/>
                <w:lang w:val="af-ZA"/>
              </w:rPr>
              <w:t xml:space="preserve">Ց. </w:t>
            </w:r>
            <w:r w:rsidRPr="009E6150">
              <w:rPr>
                <w:rFonts w:ascii="GHEA Grapalat" w:hAnsi="GHEA Grapalat" w:cs="Arial Armenian"/>
                <w:bCs/>
                <w:sz w:val="24"/>
                <w:szCs w:val="24"/>
              </w:rPr>
              <w:t xml:space="preserve">ընդհանուր հակամարմինների հայտնաբերում 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>ԻՖԱ մեթոդով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0546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>656</w:t>
            </w:r>
          </w:p>
        </w:tc>
      </w:tr>
      <w:tr w:rsidR="00DF291A" w:rsidRPr="009E6150" w14:paraId="0E4ABB62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E361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>Ալֆա-ֆետոպրոտեինի քանակական որոշում ( AFP)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CBEB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>63</w:t>
            </w:r>
          </w:p>
        </w:tc>
      </w:tr>
      <w:tr w:rsidR="00DF291A" w:rsidRPr="009E6150" w14:paraId="1FF0644A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5D3D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>Վիրուսային հ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 xml:space="preserve">եպատիտ </w:t>
            </w:r>
            <w:r w:rsidRPr="009E6150">
              <w:rPr>
                <w:rFonts w:ascii="GHEA Grapalat" w:hAnsi="GHEA Grapalat" w:cs="Arial Armenian"/>
                <w:bCs/>
                <w:sz w:val="24"/>
                <w:szCs w:val="24"/>
                <w:lang w:val="af-ZA"/>
              </w:rPr>
              <w:t xml:space="preserve">Ց. </w:t>
            </w:r>
            <w:r w:rsidRPr="009E6150">
              <w:rPr>
                <w:rFonts w:ascii="GHEA Grapalat" w:hAnsi="GHEA Grapalat" w:cs="Arial Armenian"/>
                <w:bCs/>
                <w:sz w:val="24"/>
                <w:szCs w:val="24"/>
              </w:rPr>
              <w:t xml:space="preserve">ընդհանուր հակամարմինների հայտնաբերում 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>էքսպրես մեթոդով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E7AA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>1094</w:t>
            </w:r>
          </w:p>
        </w:tc>
      </w:tr>
      <w:tr w:rsidR="00DF291A" w:rsidRPr="009E6150" w14:paraId="425F665D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245A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>Ցիտոմեգալովիրուսային վարակ.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>IgG</w:t>
            </w:r>
            <w:r w:rsidRPr="009E6150">
              <w:rPr>
                <w:rFonts w:ascii="GHEA Grapalat" w:hAnsi="GHEA Grapalat" w:cs="Arial Armenian"/>
                <w:bCs/>
                <w:sz w:val="24"/>
                <w:szCs w:val="24"/>
              </w:rPr>
              <w:t xml:space="preserve"> /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 xml:space="preserve"> IgM</w:t>
            </w:r>
            <w:r w:rsidRPr="009E6150">
              <w:rPr>
                <w:rFonts w:ascii="GHEA Grapalat" w:hAnsi="GHEA Grapalat" w:cs="Arial Armenian"/>
                <w:bCs/>
                <w:sz w:val="24"/>
                <w:szCs w:val="24"/>
              </w:rPr>
              <w:t xml:space="preserve"> հակամարմինների հայտնաբերում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76C0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>58</w:t>
            </w:r>
          </w:p>
        </w:tc>
      </w:tr>
      <w:tr w:rsidR="00DF291A" w:rsidRPr="009E6150" w14:paraId="553488B1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C39E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>ՄԻԱՎ/Սիֆիլիս. հետազոտություն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 xml:space="preserve"> էքսպրես մեթոդով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6955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>545</w:t>
            </w:r>
          </w:p>
        </w:tc>
      </w:tr>
      <w:tr w:rsidR="00DF291A" w:rsidRPr="009E6150" w14:paraId="45834C1C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CB96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>Տոքսոպլազմոզ.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>IgG</w:t>
            </w:r>
            <w:r w:rsidRPr="009E6150">
              <w:rPr>
                <w:rFonts w:ascii="GHEA Grapalat" w:hAnsi="GHEA Grapalat" w:cs="Arial Armenian"/>
                <w:bCs/>
                <w:sz w:val="24"/>
                <w:szCs w:val="24"/>
              </w:rPr>
              <w:t xml:space="preserve"> հակամարմինների հայտնաբերում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18CC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>88</w:t>
            </w:r>
          </w:p>
        </w:tc>
      </w:tr>
      <w:tr w:rsidR="00DF291A" w:rsidRPr="009E6150" w14:paraId="012A1DED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ADB4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</w:pP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>Տոքսոպլազմոզ.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>IgM</w:t>
            </w:r>
            <w:r w:rsidRPr="009E6150">
              <w:rPr>
                <w:rFonts w:ascii="GHEA Grapalat" w:hAnsi="GHEA Grapalat" w:cs="Arial Armenian"/>
                <w:bCs/>
                <w:sz w:val="24"/>
                <w:szCs w:val="24"/>
              </w:rPr>
              <w:t xml:space="preserve"> հակամարմինների հայտնաբերում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C2EF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>34</w:t>
            </w:r>
          </w:p>
        </w:tc>
      </w:tr>
      <w:tr w:rsidR="00DF291A" w:rsidRPr="009E6150" w14:paraId="4FEE9C23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AB12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>Սիֆիլիսի</w:t>
            </w:r>
            <w:r w:rsidRPr="009E6150">
              <w:rPr>
                <w:rFonts w:ascii="GHEA Grapalat" w:hAnsi="GHEA Grapalat" w:cs="Arial Armenian"/>
                <w:bCs/>
                <w:sz w:val="24"/>
                <w:szCs w:val="24"/>
              </w:rPr>
              <w:t xml:space="preserve"> հակամարմինների հայտնաբերում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 xml:space="preserve"> ԻՖԱ մեթոդով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9E31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>471</w:t>
            </w:r>
          </w:p>
        </w:tc>
      </w:tr>
      <w:tr w:rsidR="00DF291A" w:rsidRPr="009E6150" w14:paraId="3E5D1DF8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B87E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>էպշտեյն-Բարր վիրուսի (EBV)</w:t>
            </w:r>
            <w:r w:rsidRPr="009E6150">
              <w:rPr>
                <w:rFonts w:ascii="GHEA Grapalat" w:hAnsi="GHEA Grapalat" w:cs="Arial Armenian"/>
                <w:bCs/>
                <w:sz w:val="24"/>
                <w:szCs w:val="24"/>
              </w:rPr>
              <w:t xml:space="preserve"> հակամարմինների հայտնաբերում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 xml:space="preserve"> ԻՖԱ մեթոդով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8214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>926</w:t>
            </w:r>
          </w:p>
        </w:tc>
      </w:tr>
      <w:tr w:rsidR="00DF291A" w:rsidRPr="009E6150" w14:paraId="26662088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91BB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>Վիրուսային հ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>եպատիտ Ա.(HAV)</w:t>
            </w:r>
            <w:r w:rsidRPr="009E6150">
              <w:rPr>
                <w:rFonts w:ascii="GHEA Grapalat" w:hAnsi="GHEA Grapalat" w:cs="Arial Armenian"/>
                <w:bCs/>
                <w:sz w:val="24"/>
                <w:szCs w:val="24"/>
                <w:lang w:val="af-ZA"/>
              </w:rPr>
              <w:t xml:space="preserve"> մակերեսային հակածնի </w:t>
            </w:r>
            <w:r w:rsidRPr="009E6150">
              <w:rPr>
                <w:rFonts w:ascii="GHEA Grapalat" w:hAnsi="GHEA Grapalat" w:cs="Arial Armenian"/>
                <w:bCs/>
                <w:sz w:val="24"/>
                <w:szCs w:val="24"/>
              </w:rPr>
              <w:t xml:space="preserve">հայտնաբերում 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>ԻՖԱ մեթոդով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7638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51</w:t>
            </w:r>
          </w:p>
        </w:tc>
      </w:tr>
      <w:tr w:rsidR="00DF291A" w:rsidRPr="009E6150" w14:paraId="0A37AC48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C13F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Arial Armenian"/>
                <w:bCs/>
                <w:sz w:val="24"/>
                <w:szCs w:val="24"/>
              </w:rPr>
              <w:t>Թիրեոտրոպ հորմոն (TSH)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5E6F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13</w:t>
            </w:r>
          </w:p>
        </w:tc>
      </w:tr>
      <w:tr w:rsidR="00DF291A" w:rsidRPr="009E6150" w14:paraId="5DD081CB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0579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ՊՇՌ ՄԻԱՎ-ի վիրուսային ծանրաբեռնվածության որոշում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B917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1869</w:t>
            </w:r>
          </w:p>
        </w:tc>
      </w:tr>
      <w:tr w:rsidR="00DF291A" w:rsidRPr="009E6150" w14:paraId="7EC75332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2BCE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ՊՇՌ ՄԻԱՎ-ի որակական հետազոտություններ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3642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  <w:u w:val="single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91</w:t>
            </w:r>
          </w:p>
        </w:tc>
      </w:tr>
      <w:tr w:rsidR="00DF291A" w:rsidRPr="009E6150" w14:paraId="0DCB273D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A178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COVID-19 -ի ՊՇՌ որակական հետազոտություններ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5F9F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  <w:u w:val="single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45</w:t>
            </w:r>
          </w:p>
        </w:tc>
      </w:tr>
      <w:tr w:rsidR="00DF291A" w:rsidRPr="009E6150" w14:paraId="03C85544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05C8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>Վիրուսային հ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 xml:space="preserve">եպատիտ </w:t>
            </w:r>
            <w:r w:rsidRPr="009E6150">
              <w:rPr>
                <w:rFonts w:ascii="GHEA Grapalat" w:hAnsi="GHEA Grapalat" w:cs="Arial Armenian"/>
                <w:bCs/>
                <w:sz w:val="24"/>
                <w:szCs w:val="24"/>
              </w:rPr>
              <w:t>Բ(</w:t>
            </w: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 xml:space="preserve"> HBV) ՊՇՌ հետազոտություններ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B375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  <w:u w:val="single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249</w:t>
            </w:r>
          </w:p>
        </w:tc>
      </w:tr>
      <w:tr w:rsidR="00DF291A" w:rsidRPr="009E6150" w14:paraId="7B0813F9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C94D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>Վիրուսային հ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 xml:space="preserve">եպատիտ </w:t>
            </w:r>
            <w:r w:rsidRPr="009E6150">
              <w:rPr>
                <w:rFonts w:ascii="GHEA Grapalat" w:hAnsi="GHEA Grapalat" w:cs="Arial Armenian"/>
                <w:bCs/>
                <w:sz w:val="24"/>
                <w:szCs w:val="24"/>
                <w:lang w:val="af-ZA"/>
              </w:rPr>
              <w:t>Ց(</w:t>
            </w: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 xml:space="preserve"> HCV, HCV-genotipe) ՊՇՌ հետազոտություններ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6046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950</w:t>
            </w:r>
          </w:p>
        </w:tc>
      </w:tr>
      <w:tr w:rsidR="00DF291A" w:rsidRPr="009E6150" w14:paraId="60FE8864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40A6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lastRenderedPageBreak/>
              <w:t>Վիրուսային հ</w:t>
            </w:r>
            <w:r w:rsidRPr="009E6150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>եպատիտԴ</w:t>
            </w: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 xml:space="preserve"> (HDV) ՊՇՌ հետազոտություններ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10A0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21</w:t>
            </w:r>
          </w:p>
        </w:tc>
      </w:tr>
      <w:tr w:rsidR="00DF291A" w:rsidRPr="009E6150" w14:paraId="26211CCF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3BFF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 xml:space="preserve"> Պարվովիրուսի ՊՇՌ հետազոտություններ Parvovirus B-19 ՊՇՌ հետազոտություններ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6D0C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82</w:t>
            </w:r>
          </w:p>
        </w:tc>
      </w:tr>
      <w:tr w:rsidR="00DF291A" w:rsidRPr="009E6150" w14:paraId="1F688287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F48F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>էպշտեյն-Բարր վիրուսի (EBV)</w:t>
            </w:r>
            <w:r w:rsidRPr="009E6150">
              <w:rPr>
                <w:rFonts w:ascii="GHEA Grapalat" w:hAnsi="GHEA Grapalat" w:cs="Arial Armenian"/>
                <w:bCs/>
                <w:sz w:val="24"/>
                <w:szCs w:val="24"/>
              </w:rPr>
              <w:t xml:space="preserve"> </w:t>
            </w: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ՊՇՌ հետազոտություններ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F71A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193</w:t>
            </w:r>
          </w:p>
        </w:tc>
      </w:tr>
      <w:tr w:rsidR="00DF291A" w:rsidRPr="009E6150" w14:paraId="33B61D55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45F8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/>
                <w:bCs/>
                <w:sz w:val="24"/>
                <w:szCs w:val="24"/>
              </w:rPr>
              <w:t>Յերսինիոզի</w:t>
            </w:r>
            <w:r w:rsidRPr="009E6150">
              <w:rPr>
                <w:rFonts w:ascii="Calibri" w:hAnsi="Calibri" w:cs="Calibri"/>
                <w:bCs/>
                <w:sz w:val="24"/>
                <w:szCs w:val="24"/>
              </w:rPr>
              <w:t> </w:t>
            </w:r>
            <w:r w:rsidRPr="009E6150">
              <w:rPr>
                <w:rFonts w:ascii="GHEA Grapalat" w:hAnsi="GHEA Grapalat" w:cs="GHEA Grapalat"/>
                <w:bCs/>
                <w:sz w:val="24"/>
                <w:szCs w:val="24"/>
              </w:rPr>
              <w:t>հարուցիչի</w:t>
            </w:r>
            <w:r w:rsidRPr="009E6150">
              <w:rPr>
                <w:rFonts w:ascii="Calibri" w:hAnsi="Calibri" w:cs="Calibri"/>
                <w:bCs/>
                <w:sz w:val="24"/>
                <w:szCs w:val="24"/>
                <w:shd w:val="clear" w:color="auto" w:fill="FFFFFF"/>
              </w:rPr>
              <w:t> </w:t>
            </w:r>
            <w:r w:rsidRPr="009E6150">
              <w:rPr>
                <w:rFonts w:ascii="GHEA Grapalat" w:hAnsi="GHEA Grapalat"/>
                <w:bCs/>
                <w:sz w:val="24"/>
                <w:szCs w:val="24"/>
              </w:rPr>
              <w:t>հայտնաբերման</w:t>
            </w: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 xml:space="preserve"> Yersinia ՊՇՌ հետազոտություններ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F52A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49</w:t>
            </w:r>
          </w:p>
        </w:tc>
      </w:tr>
      <w:tr w:rsidR="00DF291A" w:rsidRPr="009E6150" w14:paraId="3739DA5E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0DE2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Sylfaen"/>
                <w:bCs/>
                <w:sz w:val="24"/>
                <w:szCs w:val="24"/>
              </w:rPr>
              <w:t>Ցիտոմեգալովիրուսային վարակ</w:t>
            </w: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 xml:space="preserve"> (CMV) ՊՇՌ հետազոտություններ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864B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124</w:t>
            </w:r>
          </w:p>
        </w:tc>
      </w:tr>
      <w:tr w:rsidR="00DF291A" w:rsidRPr="009E6150" w14:paraId="1C58A882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0A03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Մարդու լեյկոցիտար անտիգենի HLA-B5701 ՊՇՌ հետազոտություններ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E1F8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26</w:t>
            </w:r>
          </w:p>
        </w:tc>
      </w:tr>
      <w:tr w:rsidR="00DF291A" w:rsidRPr="009E6150" w14:paraId="4072962B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4CA9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/>
                <w:bCs/>
                <w:sz w:val="24"/>
                <w:szCs w:val="24"/>
              </w:rPr>
              <w:t xml:space="preserve">Տուբերկուլոզային միկոբակտերիայի և Ռիֆամպիցինի հայտնաբերման </w:t>
            </w: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MTB/RIF ՊՇՌ հետազոտություններ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A32B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36</w:t>
            </w:r>
          </w:p>
        </w:tc>
      </w:tr>
      <w:tr w:rsidR="00DF291A" w:rsidRPr="009E6150" w14:paraId="00FE5D3D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B888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/>
                <w:bCs/>
                <w:sz w:val="24"/>
                <w:szCs w:val="24"/>
              </w:rPr>
              <w:t>Միկոբակտերիալ (LAM) հակածնի հայտնաբերում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E2C4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50</w:t>
            </w:r>
          </w:p>
        </w:tc>
      </w:tr>
      <w:tr w:rsidR="00DF291A" w:rsidRPr="009E6150" w14:paraId="42A119DB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8D15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ՊՇՌ հետազոտություններ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20A5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3735</w:t>
            </w:r>
          </w:p>
        </w:tc>
      </w:tr>
      <w:tr w:rsidR="00DF291A" w:rsidRPr="009E6150" w14:paraId="2C7B185A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BE13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Ընդհանուր կլինիկական հետա</w:t>
            </w: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softHyphen/>
              <w:t>զո</w:t>
            </w: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softHyphen/>
              <w:t>տություններ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BEBD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11683</w:t>
            </w:r>
          </w:p>
        </w:tc>
      </w:tr>
      <w:tr w:rsidR="00DF291A" w:rsidRPr="009E6150" w14:paraId="147FE156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F74F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/>
                <w:bCs/>
                <w:sz w:val="24"/>
                <w:szCs w:val="24"/>
              </w:rPr>
              <w:t xml:space="preserve">Կենսաքիմիական </w:t>
            </w: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հետա</w:t>
            </w: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softHyphen/>
              <w:t>զո</w:t>
            </w: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softHyphen/>
              <w:t>տություններ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5789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61830</w:t>
            </w:r>
          </w:p>
        </w:tc>
      </w:tr>
      <w:tr w:rsidR="00DF291A" w:rsidRPr="009E6150" w14:paraId="0E1900D8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6D6C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9E6150">
              <w:rPr>
                <w:rFonts w:ascii="GHEA Grapalat" w:hAnsi="GHEA Grapalat"/>
                <w:bCs/>
                <w:sz w:val="24"/>
                <w:szCs w:val="24"/>
              </w:rPr>
              <w:t xml:space="preserve">Մանրէաբանական </w:t>
            </w: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հետա</w:t>
            </w: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softHyphen/>
              <w:t>զո</w:t>
            </w: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softHyphen/>
              <w:t>տություններ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7F29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2126</w:t>
            </w:r>
          </w:p>
        </w:tc>
      </w:tr>
      <w:tr w:rsidR="00DF291A" w:rsidRPr="009E6150" w14:paraId="351C3B69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13BD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 xml:space="preserve">Շճաբանական(Իմունաբանական) </w:t>
            </w:r>
            <w:r w:rsidRPr="009E6150">
              <w:rPr>
                <w:rFonts w:ascii="GHEA Grapalat" w:hAnsi="GHEA Grapalat"/>
                <w:bCs/>
                <w:sz w:val="24"/>
                <w:szCs w:val="24"/>
              </w:rPr>
              <w:t xml:space="preserve"> </w:t>
            </w: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հետա</w:t>
            </w: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softHyphen/>
              <w:t>զո</w:t>
            </w: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softHyphen/>
              <w:t>տություններ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3F7C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  <w:u w:val="single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9651</w:t>
            </w:r>
          </w:p>
        </w:tc>
      </w:tr>
      <w:tr w:rsidR="00DF291A" w:rsidRPr="009E6150" w14:paraId="445F3034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E9F0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 xml:space="preserve"> ՄԻԱՎ-ի հակառետրովիրուսային դեղերի դեղակայունության որոշում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57E8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  <w:u w:val="single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  <w:u w:val="single"/>
              </w:rPr>
              <w:t>206</w:t>
            </w:r>
          </w:p>
        </w:tc>
      </w:tr>
      <w:tr w:rsidR="00051FE4" w:rsidRPr="009E6150" w14:paraId="10BD4914" w14:textId="77777777" w:rsidTr="00F26FC5">
        <w:trPr>
          <w:trHeight w:val="20"/>
          <w:jc w:val="center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1B54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Հետազոտությունների ընդհանուր թիվը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1039" w14:textId="77777777" w:rsidR="00051FE4" w:rsidRPr="009E6150" w:rsidRDefault="00051FE4" w:rsidP="009E6150">
            <w:pPr>
              <w:spacing w:after="0" w:line="276" w:lineRule="auto"/>
              <w:jc w:val="both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9E6150">
              <w:rPr>
                <w:rFonts w:ascii="GHEA Grapalat" w:hAnsi="GHEA Grapalat" w:cs="Arial"/>
                <w:bCs/>
                <w:sz w:val="24"/>
                <w:szCs w:val="24"/>
              </w:rPr>
              <w:t>89231</w:t>
            </w:r>
          </w:p>
        </w:tc>
      </w:tr>
    </w:tbl>
    <w:p w14:paraId="63C37FCE" w14:textId="500EE506" w:rsidR="00D32C81" w:rsidRPr="009E6150" w:rsidRDefault="00D32C81" w:rsidP="009E6150">
      <w:pPr>
        <w:spacing w:after="0" w:line="276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6674E8A0" w14:textId="77777777" w:rsidR="00EB1B3F" w:rsidRPr="009E6150" w:rsidRDefault="00EB1B3F" w:rsidP="009E6150">
      <w:pPr>
        <w:spacing w:after="0" w:line="276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21D8BE99" w14:textId="77777777" w:rsidR="00D32C81" w:rsidRPr="009E6150" w:rsidRDefault="00D32C81" w:rsidP="009E6150">
      <w:pPr>
        <w:pStyle w:val="ListParagraph"/>
        <w:spacing w:after="0" w:line="276" w:lineRule="auto"/>
        <w:ind w:left="9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7D00DB3E" w14:textId="110A7D18" w:rsidR="00D32C81" w:rsidRPr="009E6150" w:rsidRDefault="00D32C81" w:rsidP="009E6150">
      <w:pPr>
        <w:spacing w:line="276" w:lineRule="auto"/>
        <w:rPr>
          <w:rFonts w:ascii="GHEA Grapalat" w:hAnsi="GHEA Grapalat"/>
          <w:sz w:val="24"/>
          <w:szCs w:val="24"/>
        </w:rPr>
      </w:pPr>
    </w:p>
    <w:p w14:paraId="5A6DC2E8" w14:textId="77777777" w:rsidR="000F1DC5" w:rsidRPr="009E6150" w:rsidRDefault="000F1DC5" w:rsidP="009E6150">
      <w:pPr>
        <w:spacing w:line="276" w:lineRule="auto"/>
        <w:ind w:left="90"/>
        <w:rPr>
          <w:rFonts w:ascii="GHEA Grapalat" w:hAnsi="GHEA Grapalat"/>
          <w:sz w:val="24"/>
          <w:szCs w:val="24"/>
        </w:rPr>
      </w:pPr>
    </w:p>
    <w:sectPr w:rsidR="000F1DC5" w:rsidRPr="009E6150" w:rsidSect="002426F0">
      <w:pgSz w:w="12240" w:h="15840"/>
      <w:pgMar w:top="1134" w:right="54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Grapalat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HEAGrapala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HEAGrapalat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0FE5"/>
    <w:multiLevelType w:val="hybridMultilevel"/>
    <w:tmpl w:val="F4842A94"/>
    <w:lvl w:ilvl="0" w:tplc="A260D410">
      <w:start w:val="23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D2943"/>
    <w:multiLevelType w:val="multilevel"/>
    <w:tmpl w:val="5958DD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82A1A98"/>
    <w:multiLevelType w:val="hybridMultilevel"/>
    <w:tmpl w:val="002251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DEC39CA"/>
    <w:multiLevelType w:val="hybridMultilevel"/>
    <w:tmpl w:val="57FE1366"/>
    <w:lvl w:ilvl="0" w:tplc="C3506A3E">
      <w:start w:val="1"/>
      <w:numFmt w:val="bullet"/>
      <w:lvlText w:val="-"/>
      <w:lvlJc w:val="left"/>
      <w:pPr>
        <w:ind w:left="1068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160BDE"/>
    <w:multiLevelType w:val="hybridMultilevel"/>
    <w:tmpl w:val="DE8050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47CDD"/>
    <w:multiLevelType w:val="hybridMultilevel"/>
    <w:tmpl w:val="ABAE9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25812"/>
    <w:multiLevelType w:val="hybridMultilevel"/>
    <w:tmpl w:val="C87008F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9AD7F45"/>
    <w:multiLevelType w:val="multilevel"/>
    <w:tmpl w:val="127C6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ACF6E1F"/>
    <w:multiLevelType w:val="hybridMultilevel"/>
    <w:tmpl w:val="00CC0270"/>
    <w:lvl w:ilvl="0" w:tplc="0718914E">
      <w:start w:val="1"/>
      <w:numFmt w:val="decimal"/>
      <w:lvlText w:val="%1)"/>
      <w:lvlJc w:val="left"/>
      <w:pPr>
        <w:ind w:left="540" w:hanging="360"/>
      </w:pPr>
      <w:rPr>
        <w:rFonts w:cstheme="minorBidi"/>
        <w:color w:val="auto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3760303"/>
    <w:multiLevelType w:val="multilevel"/>
    <w:tmpl w:val="32E031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97D2FFC"/>
    <w:multiLevelType w:val="multilevel"/>
    <w:tmpl w:val="32E031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531319A"/>
    <w:multiLevelType w:val="multilevel"/>
    <w:tmpl w:val="2B5AA246"/>
    <w:lvl w:ilvl="0">
      <w:start w:val="1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theme="minorBidi" w:hint="default"/>
      </w:rPr>
    </w:lvl>
  </w:abstractNum>
  <w:num w:numId="1">
    <w:abstractNumId w:val="7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656"/>
    <w:rsid w:val="000064CD"/>
    <w:rsid w:val="000305BD"/>
    <w:rsid w:val="00036132"/>
    <w:rsid w:val="00042ECB"/>
    <w:rsid w:val="0004508C"/>
    <w:rsid w:val="00045F5D"/>
    <w:rsid w:val="00046E1C"/>
    <w:rsid w:val="00051FE4"/>
    <w:rsid w:val="00086707"/>
    <w:rsid w:val="0009164A"/>
    <w:rsid w:val="000A1295"/>
    <w:rsid w:val="000A3458"/>
    <w:rsid w:val="000A4C02"/>
    <w:rsid w:val="000C0C2F"/>
    <w:rsid w:val="000D43E2"/>
    <w:rsid w:val="000D7611"/>
    <w:rsid w:val="000F1DC5"/>
    <w:rsid w:val="00101869"/>
    <w:rsid w:val="0011335F"/>
    <w:rsid w:val="00121977"/>
    <w:rsid w:val="00121A91"/>
    <w:rsid w:val="001461A3"/>
    <w:rsid w:val="0015572C"/>
    <w:rsid w:val="0016161A"/>
    <w:rsid w:val="00161F01"/>
    <w:rsid w:val="001673D8"/>
    <w:rsid w:val="00170796"/>
    <w:rsid w:val="00170F9C"/>
    <w:rsid w:val="00182F2B"/>
    <w:rsid w:val="00192C06"/>
    <w:rsid w:val="001933D5"/>
    <w:rsid w:val="001A55A2"/>
    <w:rsid w:val="001A64BD"/>
    <w:rsid w:val="001B0B61"/>
    <w:rsid w:val="001B6C19"/>
    <w:rsid w:val="001D254E"/>
    <w:rsid w:val="001D5B13"/>
    <w:rsid w:val="001F3A09"/>
    <w:rsid w:val="001F3D4A"/>
    <w:rsid w:val="00221B41"/>
    <w:rsid w:val="00231913"/>
    <w:rsid w:val="002426F0"/>
    <w:rsid w:val="00246474"/>
    <w:rsid w:val="00254D9F"/>
    <w:rsid w:val="002747C1"/>
    <w:rsid w:val="00280265"/>
    <w:rsid w:val="00281D40"/>
    <w:rsid w:val="002A359B"/>
    <w:rsid w:val="002B192C"/>
    <w:rsid w:val="002B610C"/>
    <w:rsid w:val="002D7949"/>
    <w:rsid w:val="002E0C58"/>
    <w:rsid w:val="002E6F14"/>
    <w:rsid w:val="002F0BD9"/>
    <w:rsid w:val="002F2B00"/>
    <w:rsid w:val="002F7FD9"/>
    <w:rsid w:val="0030121C"/>
    <w:rsid w:val="00307412"/>
    <w:rsid w:val="00311E42"/>
    <w:rsid w:val="00326D97"/>
    <w:rsid w:val="00335C36"/>
    <w:rsid w:val="00337C27"/>
    <w:rsid w:val="003403B1"/>
    <w:rsid w:val="003479E6"/>
    <w:rsid w:val="00376DCE"/>
    <w:rsid w:val="00381A54"/>
    <w:rsid w:val="0039686D"/>
    <w:rsid w:val="003A0B53"/>
    <w:rsid w:val="003B4D39"/>
    <w:rsid w:val="003B6AE8"/>
    <w:rsid w:val="003C54A8"/>
    <w:rsid w:val="003C7E6F"/>
    <w:rsid w:val="003E1C72"/>
    <w:rsid w:val="003E2E97"/>
    <w:rsid w:val="00406A31"/>
    <w:rsid w:val="004259E4"/>
    <w:rsid w:val="0043627C"/>
    <w:rsid w:val="004417BC"/>
    <w:rsid w:val="00447FEB"/>
    <w:rsid w:val="00454FA1"/>
    <w:rsid w:val="00475C7C"/>
    <w:rsid w:val="00476CA8"/>
    <w:rsid w:val="0049615C"/>
    <w:rsid w:val="004B1DC1"/>
    <w:rsid w:val="004B5B8C"/>
    <w:rsid w:val="004E2858"/>
    <w:rsid w:val="004E3C1B"/>
    <w:rsid w:val="00502618"/>
    <w:rsid w:val="00546B8F"/>
    <w:rsid w:val="005576D7"/>
    <w:rsid w:val="00562A78"/>
    <w:rsid w:val="00571556"/>
    <w:rsid w:val="00582466"/>
    <w:rsid w:val="00586CAF"/>
    <w:rsid w:val="00593FE7"/>
    <w:rsid w:val="005B2193"/>
    <w:rsid w:val="005B414C"/>
    <w:rsid w:val="005B67D5"/>
    <w:rsid w:val="005E3C42"/>
    <w:rsid w:val="005F0CE7"/>
    <w:rsid w:val="005F52F4"/>
    <w:rsid w:val="00600846"/>
    <w:rsid w:val="00602839"/>
    <w:rsid w:val="00610859"/>
    <w:rsid w:val="0061293F"/>
    <w:rsid w:val="006176AA"/>
    <w:rsid w:val="00621911"/>
    <w:rsid w:val="00635D88"/>
    <w:rsid w:val="006435E5"/>
    <w:rsid w:val="006548C4"/>
    <w:rsid w:val="00655656"/>
    <w:rsid w:val="006725D1"/>
    <w:rsid w:val="00685007"/>
    <w:rsid w:val="006937A6"/>
    <w:rsid w:val="006A2C28"/>
    <w:rsid w:val="006A6802"/>
    <w:rsid w:val="006B2270"/>
    <w:rsid w:val="006B512A"/>
    <w:rsid w:val="006B55A1"/>
    <w:rsid w:val="006C5094"/>
    <w:rsid w:val="006D22D0"/>
    <w:rsid w:val="006D3298"/>
    <w:rsid w:val="006D6222"/>
    <w:rsid w:val="006E7A0E"/>
    <w:rsid w:val="007073C9"/>
    <w:rsid w:val="00714C08"/>
    <w:rsid w:val="00730272"/>
    <w:rsid w:val="00736578"/>
    <w:rsid w:val="00742C9D"/>
    <w:rsid w:val="00743750"/>
    <w:rsid w:val="007448A1"/>
    <w:rsid w:val="00762DAD"/>
    <w:rsid w:val="007671C1"/>
    <w:rsid w:val="0077500A"/>
    <w:rsid w:val="0079503E"/>
    <w:rsid w:val="007D34A7"/>
    <w:rsid w:val="007D5E25"/>
    <w:rsid w:val="00800DD1"/>
    <w:rsid w:val="008319E0"/>
    <w:rsid w:val="0083759E"/>
    <w:rsid w:val="008402BA"/>
    <w:rsid w:val="0087164D"/>
    <w:rsid w:val="008746DD"/>
    <w:rsid w:val="00891A38"/>
    <w:rsid w:val="008949BF"/>
    <w:rsid w:val="008A0F6D"/>
    <w:rsid w:val="008C3909"/>
    <w:rsid w:val="008E3434"/>
    <w:rsid w:val="00912D9D"/>
    <w:rsid w:val="00915C95"/>
    <w:rsid w:val="00915E4E"/>
    <w:rsid w:val="00933F77"/>
    <w:rsid w:val="009545ED"/>
    <w:rsid w:val="009566A8"/>
    <w:rsid w:val="00994168"/>
    <w:rsid w:val="009975C6"/>
    <w:rsid w:val="009A4222"/>
    <w:rsid w:val="009B1DB4"/>
    <w:rsid w:val="009C28C5"/>
    <w:rsid w:val="009D3D95"/>
    <w:rsid w:val="009E2994"/>
    <w:rsid w:val="009E6150"/>
    <w:rsid w:val="009E7CB4"/>
    <w:rsid w:val="009F215E"/>
    <w:rsid w:val="009F23D4"/>
    <w:rsid w:val="00A0049D"/>
    <w:rsid w:val="00A0782C"/>
    <w:rsid w:val="00A35751"/>
    <w:rsid w:val="00A46071"/>
    <w:rsid w:val="00A52729"/>
    <w:rsid w:val="00A83A50"/>
    <w:rsid w:val="00A950BC"/>
    <w:rsid w:val="00AB0E88"/>
    <w:rsid w:val="00AB2C2D"/>
    <w:rsid w:val="00AF442A"/>
    <w:rsid w:val="00B0124D"/>
    <w:rsid w:val="00B04B0A"/>
    <w:rsid w:val="00B119B1"/>
    <w:rsid w:val="00B32CF2"/>
    <w:rsid w:val="00B44DF8"/>
    <w:rsid w:val="00B4584D"/>
    <w:rsid w:val="00B80AE7"/>
    <w:rsid w:val="00B87465"/>
    <w:rsid w:val="00BB699E"/>
    <w:rsid w:val="00BC2F87"/>
    <w:rsid w:val="00BC5D0B"/>
    <w:rsid w:val="00BC6704"/>
    <w:rsid w:val="00BD334B"/>
    <w:rsid w:val="00BE0DE9"/>
    <w:rsid w:val="00BF4AA0"/>
    <w:rsid w:val="00C00964"/>
    <w:rsid w:val="00C140C3"/>
    <w:rsid w:val="00C26BA8"/>
    <w:rsid w:val="00C358EA"/>
    <w:rsid w:val="00C61F5D"/>
    <w:rsid w:val="00C67847"/>
    <w:rsid w:val="00C8173C"/>
    <w:rsid w:val="00C8633D"/>
    <w:rsid w:val="00CA28E9"/>
    <w:rsid w:val="00CB606C"/>
    <w:rsid w:val="00CC45A4"/>
    <w:rsid w:val="00CC5FD3"/>
    <w:rsid w:val="00CD3A6B"/>
    <w:rsid w:val="00CE0ACB"/>
    <w:rsid w:val="00D132F8"/>
    <w:rsid w:val="00D175F9"/>
    <w:rsid w:val="00D3145E"/>
    <w:rsid w:val="00D32C81"/>
    <w:rsid w:val="00D53D4C"/>
    <w:rsid w:val="00D64760"/>
    <w:rsid w:val="00D85B4A"/>
    <w:rsid w:val="00DA3B2E"/>
    <w:rsid w:val="00DA4267"/>
    <w:rsid w:val="00DD0A32"/>
    <w:rsid w:val="00DD482D"/>
    <w:rsid w:val="00DF291A"/>
    <w:rsid w:val="00E07946"/>
    <w:rsid w:val="00E22E70"/>
    <w:rsid w:val="00E26713"/>
    <w:rsid w:val="00E331B3"/>
    <w:rsid w:val="00E35E6B"/>
    <w:rsid w:val="00E55D5A"/>
    <w:rsid w:val="00E70878"/>
    <w:rsid w:val="00E85E60"/>
    <w:rsid w:val="00EA33C0"/>
    <w:rsid w:val="00EA47E3"/>
    <w:rsid w:val="00EB1B3F"/>
    <w:rsid w:val="00ED7E7D"/>
    <w:rsid w:val="00EE0E35"/>
    <w:rsid w:val="00F0453E"/>
    <w:rsid w:val="00F0697B"/>
    <w:rsid w:val="00F07265"/>
    <w:rsid w:val="00F24413"/>
    <w:rsid w:val="00F422A8"/>
    <w:rsid w:val="00F47A9C"/>
    <w:rsid w:val="00F87396"/>
    <w:rsid w:val="00F921C2"/>
    <w:rsid w:val="00FC1047"/>
    <w:rsid w:val="00FC1CAD"/>
    <w:rsid w:val="00FC51A1"/>
    <w:rsid w:val="00FC6FC8"/>
    <w:rsid w:val="00FE78EB"/>
    <w:rsid w:val="00F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DFC25"/>
  <w15:chartTrackingRefBased/>
  <w15:docId w15:val="{167BC329-84A4-42CE-821D-89A1A790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D34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A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0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0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0A32"/>
    <w:rPr>
      <w:sz w:val="20"/>
      <w:szCs w:val="20"/>
    </w:rPr>
  </w:style>
  <w:style w:type="paragraph" w:customStyle="1" w:styleId="Default">
    <w:name w:val="Default"/>
    <w:rsid w:val="009E2994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C4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4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D34A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15AC5-9752-4285-8DA6-7B9C650E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2834</Words>
  <Characters>16156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Romella Abovyan</dc:creator>
  <cp:keywords/>
  <dc:description/>
  <cp:lastModifiedBy>Zori Miqayelyen</cp:lastModifiedBy>
  <cp:revision>12</cp:revision>
  <dcterms:created xsi:type="dcterms:W3CDTF">2024-09-20T12:40:00Z</dcterms:created>
  <dcterms:modified xsi:type="dcterms:W3CDTF">2024-09-26T07:23:00Z</dcterms:modified>
</cp:coreProperties>
</file>