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ADCE" w14:textId="435A7A38" w:rsidR="003C7166" w:rsidRPr="004C2422" w:rsidRDefault="003C7166" w:rsidP="003C7166">
      <w:pPr>
        <w:pStyle w:val="ListParagraph"/>
        <w:spacing w:after="0"/>
        <w:ind w:left="-851"/>
        <w:jc w:val="center"/>
        <w:rPr>
          <w:rFonts w:ascii="GHEA Grapalat" w:hAnsi="GHEA Grapalat"/>
          <w:b/>
          <w:bCs/>
          <w:sz w:val="24"/>
          <w:szCs w:val="24"/>
          <w:lang w:val="hy-AM"/>
        </w:rPr>
      </w:pPr>
      <w:r w:rsidRPr="004C2422">
        <w:rPr>
          <w:rFonts w:ascii="GHEA Grapalat" w:hAnsi="GHEA Grapalat"/>
          <w:b/>
          <w:bCs/>
          <w:noProof/>
          <w:sz w:val="24"/>
          <w:szCs w:val="24"/>
        </w:rPr>
        <w:drawing>
          <wp:anchor distT="0" distB="0" distL="114300" distR="114300" simplePos="0" relativeHeight="251658752" behindDoc="1" locked="0" layoutInCell="1" allowOverlap="1" wp14:anchorId="340B53C7" wp14:editId="31A66FA4">
            <wp:simplePos x="0" y="0"/>
            <wp:positionH relativeFrom="column">
              <wp:posOffset>5025390</wp:posOffset>
            </wp:positionH>
            <wp:positionV relativeFrom="paragraph">
              <wp:posOffset>-565150</wp:posOffset>
            </wp:positionV>
            <wp:extent cx="1272540" cy="1113155"/>
            <wp:effectExtent l="0" t="0" r="3810" b="0"/>
            <wp:wrapNone/>
            <wp:docPr id="54" name="Google Shape;54;p1"/>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1272540" cy="1113155"/>
                    </a:xfrm>
                    <a:prstGeom prst="rect">
                      <a:avLst/>
                    </a:prstGeom>
                    <a:noFill/>
                    <a:ln>
                      <a:noFill/>
                    </a:ln>
                  </pic:spPr>
                </pic:pic>
              </a:graphicData>
            </a:graphic>
          </wp:anchor>
        </w:drawing>
      </w:r>
    </w:p>
    <w:p w14:paraId="1C6258A7" w14:textId="6BCBF25F" w:rsidR="003C7166" w:rsidRPr="004C2422" w:rsidRDefault="003C7166" w:rsidP="003C7166">
      <w:pPr>
        <w:pStyle w:val="ListParagraph"/>
        <w:spacing w:after="0"/>
        <w:ind w:left="-851"/>
        <w:jc w:val="center"/>
        <w:rPr>
          <w:rFonts w:ascii="GHEA Grapalat" w:hAnsi="GHEA Grapalat"/>
          <w:b/>
          <w:bCs/>
          <w:sz w:val="24"/>
          <w:szCs w:val="24"/>
          <w:lang w:val="hy-AM"/>
        </w:rPr>
      </w:pPr>
      <w:r w:rsidRPr="004C2422">
        <w:rPr>
          <w:rFonts w:ascii="GHEA Grapalat" w:hAnsi="GHEA Grapalat"/>
          <w:b/>
          <w:bCs/>
          <w:sz w:val="24"/>
          <w:szCs w:val="24"/>
          <w:lang w:val="hy-AM"/>
        </w:rPr>
        <w:t>ԻՆՖԵԿՑԻՈՆ ՀԻՎԱՆԴՈՒԹՅՈՒՆՆԵՐԻ ԱԶԳԱՅԻՆ ԿԵՆՏՐՈՆ</w:t>
      </w:r>
    </w:p>
    <w:p w14:paraId="71B92212" w14:textId="77777777" w:rsidR="00E67F2A" w:rsidRPr="004C2422" w:rsidRDefault="00E67F2A" w:rsidP="00DD6386">
      <w:pPr>
        <w:spacing w:after="0"/>
        <w:rPr>
          <w:rFonts w:ascii="GHEA Grapalat" w:hAnsi="GHEA Grapalat"/>
          <w:b/>
          <w:bCs/>
          <w:sz w:val="24"/>
          <w:szCs w:val="24"/>
          <w:lang w:val="hy-AM"/>
        </w:rPr>
      </w:pPr>
    </w:p>
    <w:p w14:paraId="0EE3F844" w14:textId="77777777" w:rsidR="00ED1F9F" w:rsidRPr="004C2422" w:rsidRDefault="00ED1F9F" w:rsidP="003C7166">
      <w:pPr>
        <w:pStyle w:val="ListParagraph"/>
        <w:spacing w:after="0"/>
        <w:ind w:left="-851"/>
        <w:jc w:val="center"/>
        <w:rPr>
          <w:rFonts w:ascii="GHEA Grapalat" w:hAnsi="GHEA Grapalat"/>
          <w:b/>
          <w:bCs/>
          <w:sz w:val="24"/>
          <w:szCs w:val="24"/>
          <w:lang w:val="hy-AM"/>
        </w:rPr>
      </w:pPr>
    </w:p>
    <w:p w14:paraId="1B5F2FA5" w14:textId="22592651" w:rsidR="003C7166" w:rsidRPr="004C2422" w:rsidRDefault="003C7166" w:rsidP="003C7166">
      <w:pPr>
        <w:pStyle w:val="ListParagraph"/>
        <w:spacing w:after="0"/>
        <w:ind w:left="-851"/>
        <w:jc w:val="center"/>
        <w:rPr>
          <w:rFonts w:ascii="GHEA Grapalat" w:hAnsi="GHEA Grapalat"/>
          <w:b/>
          <w:bCs/>
          <w:sz w:val="24"/>
          <w:szCs w:val="24"/>
          <w:lang w:val="hy-AM"/>
        </w:rPr>
      </w:pPr>
      <w:r w:rsidRPr="004C2422">
        <w:rPr>
          <w:rFonts w:ascii="GHEA Grapalat" w:hAnsi="GHEA Grapalat"/>
          <w:b/>
          <w:bCs/>
          <w:sz w:val="24"/>
          <w:szCs w:val="24"/>
          <w:lang w:val="hy-AM"/>
        </w:rPr>
        <w:t>ՄԻԱՎ/ՁԻԱՀ իրավիճակը Հայաստանի Հանրապետությունում</w:t>
      </w:r>
    </w:p>
    <w:p w14:paraId="511FA906" w14:textId="6699B2E9" w:rsidR="003C7166" w:rsidRPr="004C2422" w:rsidRDefault="003C7166" w:rsidP="003C7166">
      <w:pPr>
        <w:pStyle w:val="ListParagraph"/>
        <w:spacing w:after="0"/>
        <w:ind w:left="-851"/>
        <w:jc w:val="center"/>
        <w:rPr>
          <w:rFonts w:ascii="GHEA Grapalat" w:hAnsi="GHEA Grapalat"/>
          <w:b/>
          <w:bCs/>
          <w:sz w:val="24"/>
          <w:szCs w:val="24"/>
          <w:lang w:val="hy-AM"/>
        </w:rPr>
      </w:pPr>
      <w:r w:rsidRPr="004C2422">
        <w:rPr>
          <w:rFonts w:ascii="GHEA Grapalat" w:hAnsi="GHEA Grapalat"/>
          <w:b/>
          <w:bCs/>
          <w:sz w:val="24"/>
          <w:szCs w:val="24"/>
          <w:lang w:val="hy-AM"/>
        </w:rPr>
        <w:t>202</w:t>
      </w:r>
      <w:r w:rsidR="00722DAB" w:rsidRPr="004C2422">
        <w:rPr>
          <w:rFonts w:ascii="GHEA Grapalat" w:hAnsi="GHEA Grapalat"/>
          <w:b/>
          <w:bCs/>
          <w:sz w:val="24"/>
          <w:szCs w:val="24"/>
          <w:lang w:val="hy-AM"/>
        </w:rPr>
        <w:t>4</w:t>
      </w:r>
      <w:r w:rsidRPr="004C2422">
        <w:rPr>
          <w:rFonts w:ascii="GHEA Grapalat" w:hAnsi="GHEA Grapalat"/>
          <w:b/>
          <w:bCs/>
          <w:sz w:val="24"/>
          <w:szCs w:val="24"/>
          <w:lang w:val="hy-AM"/>
        </w:rPr>
        <w:t>թ</w:t>
      </w:r>
      <w:r w:rsidRPr="004C2422">
        <w:rPr>
          <w:rFonts w:ascii="Cambria Math" w:hAnsi="Cambria Math" w:cs="Cambria Math"/>
          <w:b/>
          <w:bCs/>
          <w:sz w:val="24"/>
          <w:szCs w:val="24"/>
          <w:lang w:val="hy-AM"/>
        </w:rPr>
        <w:t>․</w:t>
      </w:r>
      <w:r w:rsidRPr="004C2422">
        <w:rPr>
          <w:rFonts w:ascii="GHEA Grapalat" w:hAnsi="GHEA Grapalat"/>
          <w:b/>
          <w:bCs/>
          <w:sz w:val="24"/>
          <w:szCs w:val="24"/>
          <w:lang w:val="hy-AM"/>
        </w:rPr>
        <w:t xml:space="preserve"> </w:t>
      </w:r>
      <w:r w:rsidR="00A87B9A" w:rsidRPr="004C2422">
        <w:rPr>
          <w:rFonts w:ascii="GHEA Grapalat" w:hAnsi="GHEA Grapalat"/>
          <w:b/>
          <w:bCs/>
          <w:sz w:val="24"/>
          <w:szCs w:val="24"/>
          <w:lang w:val="hy-AM"/>
        </w:rPr>
        <w:t>օգոստոսի</w:t>
      </w:r>
      <w:r w:rsidR="00ED03D0" w:rsidRPr="004C2422">
        <w:rPr>
          <w:rFonts w:ascii="GHEA Grapalat" w:hAnsi="GHEA Grapalat"/>
          <w:b/>
          <w:bCs/>
          <w:sz w:val="24"/>
          <w:szCs w:val="24"/>
          <w:lang w:val="hy-AM"/>
        </w:rPr>
        <w:t xml:space="preserve"> վերջի</w:t>
      </w:r>
      <w:r w:rsidRPr="004C2422">
        <w:rPr>
          <w:rFonts w:ascii="GHEA Grapalat" w:hAnsi="GHEA Grapalat"/>
          <w:b/>
          <w:bCs/>
          <w:sz w:val="24"/>
          <w:szCs w:val="24"/>
          <w:lang w:val="hy-AM"/>
        </w:rPr>
        <w:t xml:space="preserve"> դրությամբ</w:t>
      </w:r>
    </w:p>
    <w:p w14:paraId="20C82221" w14:textId="3FC60BA4" w:rsidR="003C7166" w:rsidRPr="004C2422" w:rsidRDefault="003C7166" w:rsidP="00F21E9D">
      <w:pPr>
        <w:pStyle w:val="ListParagraph"/>
        <w:spacing w:after="0"/>
        <w:ind w:left="-851"/>
        <w:rPr>
          <w:rFonts w:ascii="GHEA Grapalat" w:hAnsi="GHEA Grapalat"/>
          <w:b/>
          <w:bCs/>
          <w:sz w:val="24"/>
          <w:szCs w:val="24"/>
          <w:lang w:val="hy-AM"/>
        </w:rPr>
      </w:pPr>
    </w:p>
    <w:p w14:paraId="609713C4" w14:textId="6F504BE8" w:rsidR="00ED1F9F" w:rsidRPr="004C2422" w:rsidRDefault="00ED1F9F" w:rsidP="00F21E9D">
      <w:pPr>
        <w:pStyle w:val="ListParagraph"/>
        <w:spacing w:after="0"/>
        <w:ind w:left="-851"/>
        <w:rPr>
          <w:rFonts w:ascii="GHEA Grapalat" w:hAnsi="GHEA Grapalat"/>
          <w:b/>
          <w:bCs/>
          <w:sz w:val="24"/>
          <w:szCs w:val="24"/>
          <w:lang w:val="hy-AM"/>
        </w:rPr>
      </w:pPr>
    </w:p>
    <w:p w14:paraId="2F8E06B3" w14:textId="6FC46E8D" w:rsidR="0013513E" w:rsidRPr="004C2422" w:rsidRDefault="0013513E" w:rsidP="003052BD">
      <w:pPr>
        <w:pStyle w:val="ListParagraph"/>
        <w:numPr>
          <w:ilvl w:val="0"/>
          <w:numId w:val="14"/>
        </w:numPr>
        <w:spacing w:after="0"/>
        <w:rPr>
          <w:rFonts w:ascii="GHEA Grapalat" w:hAnsi="GHEA Grapalat"/>
          <w:b/>
          <w:bCs/>
          <w:sz w:val="24"/>
          <w:szCs w:val="24"/>
          <w:lang w:val="hy-AM"/>
        </w:rPr>
      </w:pPr>
      <w:r w:rsidRPr="004C2422">
        <w:rPr>
          <w:rFonts w:ascii="GHEA Grapalat" w:hAnsi="GHEA Grapalat"/>
          <w:b/>
          <w:bCs/>
          <w:sz w:val="24"/>
          <w:szCs w:val="24"/>
          <w:lang w:val="hy-AM"/>
        </w:rPr>
        <w:t>1988</w:t>
      </w:r>
      <w:r w:rsidR="0083116A" w:rsidRPr="004C2422">
        <w:rPr>
          <w:rFonts w:ascii="GHEA Grapalat" w:hAnsi="GHEA Grapalat"/>
          <w:b/>
          <w:bCs/>
          <w:sz w:val="24"/>
          <w:szCs w:val="24"/>
          <w:lang w:val="hy-AM"/>
        </w:rPr>
        <w:t>-</w:t>
      </w:r>
      <w:r w:rsidRPr="004C2422">
        <w:rPr>
          <w:rFonts w:ascii="GHEA Grapalat" w:hAnsi="GHEA Grapalat"/>
          <w:b/>
          <w:bCs/>
          <w:sz w:val="24"/>
          <w:szCs w:val="24"/>
          <w:lang w:val="hy-AM"/>
        </w:rPr>
        <w:t>202</w:t>
      </w:r>
      <w:r w:rsidR="008017EA" w:rsidRPr="004C2422">
        <w:rPr>
          <w:rFonts w:ascii="GHEA Grapalat" w:hAnsi="GHEA Grapalat"/>
          <w:b/>
          <w:bCs/>
          <w:sz w:val="24"/>
          <w:szCs w:val="24"/>
          <w:lang w:val="hy-AM"/>
        </w:rPr>
        <w:t>4</w:t>
      </w:r>
      <w:r w:rsidRPr="004C2422">
        <w:rPr>
          <w:rFonts w:ascii="GHEA Grapalat" w:hAnsi="GHEA Grapalat"/>
          <w:b/>
          <w:bCs/>
          <w:sz w:val="24"/>
          <w:szCs w:val="24"/>
          <w:lang w:val="hy-AM"/>
        </w:rPr>
        <w:t xml:space="preserve"> թ</w:t>
      </w:r>
      <w:r w:rsidR="0083116A" w:rsidRPr="004C2422">
        <w:rPr>
          <w:rFonts w:ascii="GHEA Grapalat" w:hAnsi="GHEA Grapalat" w:cs="Cambria Math"/>
          <w:b/>
          <w:bCs/>
          <w:sz w:val="24"/>
          <w:szCs w:val="24"/>
          <w:lang w:val="hy-AM"/>
        </w:rPr>
        <w:t>թ</w:t>
      </w:r>
      <w:r w:rsidR="0083116A" w:rsidRPr="004C2422">
        <w:rPr>
          <w:rFonts w:ascii="Cambria Math" w:hAnsi="Cambria Math" w:cs="Cambria Math"/>
          <w:b/>
          <w:bCs/>
          <w:sz w:val="24"/>
          <w:szCs w:val="24"/>
          <w:lang w:val="hy-AM"/>
        </w:rPr>
        <w:t>․</w:t>
      </w:r>
      <w:r w:rsidR="008017EA" w:rsidRPr="004C2422">
        <w:rPr>
          <w:rFonts w:ascii="GHEA Grapalat" w:hAnsi="GHEA Grapalat"/>
          <w:b/>
          <w:bCs/>
          <w:sz w:val="24"/>
          <w:szCs w:val="24"/>
          <w:lang w:val="hy-AM"/>
        </w:rPr>
        <w:t xml:space="preserve"> </w:t>
      </w:r>
      <w:r w:rsidR="00A87B9A" w:rsidRPr="004C2422">
        <w:rPr>
          <w:rFonts w:ascii="GHEA Grapalat" w:hAnsi="GHEA Grapalat"/>
          <w:b/>
          <w:bCs/>
          <w:sz w:val="24"/>
          <w:szCs w:val="24"/>
          <w:lang w:val="hy-AM"/>
        </w:rPr>
        <w:t>օգոստոսի</w:t>
      </w:r>
      <w:r w:rsidR="00440927" w:rsidRPr="004C2422">
        <w:rPr>
          <w:rFonts w:ascii="GHEA Grapalat" w:hAnsi="GHEA Grapalat"/>
          <w:b/>
          <w:bCs/>
          <w:sz w:val="24"/>
          <w:szCs w:val="24"/>
          <w:lang w:val="hy-AM"/>
        </w:rPr>
        <w:t xml:space="preserve"> 3</w:t>
      </w:r>
      <w:r w:rsidR="00A87B9A" w:rsidRPr="004C2422">
        <w:rPr>
          <w:rFonts w:ascii="GHEA Grapalat" w:hAnsi="GHEA Grapalat"/>
          <w:b/>
          <w:bCs/>
          <w:sz w:val="24"/>
          <w:szCs w:val="24"/>
          <w:lang w:val="hy-AM"/>
        </w:rPr>
        <w:t>1</w:t>
      </w:r>
      <w:r w:rsidR="00440927" w:rsidRPr="004C2422">
        <w:rPr>
          <w:rFonts w:ascii="GHEA Grapalat" w:hAnsi="GHEA Grapalat"/>
          <w:b/>
          <w:bCs/>
          <w:sz w:val="24"/>
          <w:szCs w:val="24"/>
          <w:lang w:val="hy-AM"/>
        </w:rPr>
        <w:t>-</w:t>
      </w:r>
      <w:r w:rsidRPr="004C2422">
        <w:rPr>
          <w:rFonts w:ascii="GHEA Grapalat" w:hAnsi="GHEA Grapalat"/>
          <w:b/>
          <w:bCs/>
          <w:sz w:val="24"/>
          <w:szCs w:val="24"/>
          <w:lang w:val="hy-AM"/>
        </w:rPr>
        <w:t xml:space="preserve">ը </w:t>
      </w:r>
      <w:r w:rsidR="00EE6F0B" w:rsidRPr="004C2422">
        <w:rPr>
          <w:rFonts w:ascii="GHEA Grapalat" w:hAnsi="GHEA Grapalat"/>
          <w:b/>
          <w:bCs/>
          <w:sz w:val="24"/>
          <w:szCs w:val="24"/>
          <w:lang w:val="hy-AM"/>
        </w:rPr>
        <w:t xml:space="preserve">ՀՀ քաղաքացիների շրջանում </w:t>
      </w:r>
      <w:r w:rsidRPr="004C2422">
        <w:rPr>
          <w:rFonts w:ascii="GHEA Grapalat" w:hAnsi="GHEA Grapalat"/>
          <w:b/>
          <w:bCs/>
          <w:sz w:val="24"/>
          <w:szCs w:val="24"/>
          <w:lang w:val="hy-AM"/>
        </w:rPr>
        <w:t>գրանցվել է</w:t>
      </w:r>
      <w:r w:rsidRPr="004C2422">
        <w:rPr>
          <w:rFonts w:ascii="Cambria Math" w:hAnsi="Cambria Math" w:cs="Cambria Math"/>
          <w:b/>
          <w:bCs/>
          <w:sz w:val="24"/>
          <w:szCs w:val="24"/>
          <w:lang w:val="hy-AM"/>
        </w:rPr>
        <w:t>․</w:t>
      </w:r>
    </w:p>
    <w:p w14:paraId="76A3BF71" w14:textId="289B03B2" w:rsidR="0013513E" w:rsidRPr="004C2422" w:rsidRDefault="0013513E" w:rsidP="0013513E">
      <w:pPr>
        <w:pStyle w:val="ListParagraph"/>
        <w:spacing w:after="0"/>
        <w:ind w:left="-567"/>
        <w:rPr>
          <w:rFonts w:ascii="GHEA Grapalat" w:hAnsi="GHEA Grapalat"/>
          <w:sz w:val="24"/>
          <w:szCs w:val="24"/>
          <w:lang w:val="hy-AM"/>
        </w:rPr>
      </w:pPr>
    </w:p>
    <w:p w14:paraId="02F437A8" w14:textId="38E7CABF" w:rsidR="0013513E" w:rsidRPr="004C2422" w:rsidRDefault="0013513E" w:rsidP="00042F5D">
      <w:pPr>
        <w:pStyle w:val="ListParagraph"/>
        <w:numPr>
          <w:ilvl w:val="0"/>
          <w:numId w:val="2"/>
        </w:numPr>
        <w:spacing w:after="0"/>
        <w:ind w:left="-567" w:hanging="284"/>
        <w:rPr>
          <w:rFonts w:ascii="GHEA Grapalat" w:hAnsi="GHEA Grapalat"/>
          <w:sz w:val="24"/>
          <w:szCs w:val="24"/>
          <w:lang w:val="hy-AM"/>
        </w:rPr>
      </w:pPr>
      <w:r w:rsidRPr="004C2422">
        <w:rPr>
          <w:rFonts w:ascii="GHEA Grapalat" w:eastAsia="Times New Roman" w:hAnsi="GHEA Grapalat" w:cs="GHEA Grapalat"/>
          <w:b/>
          <w:bCs/>
          <w:sz w:val="24"/>
          <w:szCs w:val="24"/>
          <w:lang w:val="hy-AM"/>
        </w:rPr>
        <w:t>ՄԻԱՎ վարակի</w:t>
      </w:r>
      <w:r w:rsidRPr="004C2422">
        <w:rPr>
          <w:rFonts w:ascii="GHEA Grapalat" w:eastAsia="Times New Roman" w:hAnsi="GHEA Grapalat" w:cs="GHEA Grapalat"/>
          <w:sz w:val="24"/>
          <w:szCs w:val="24"/>
          <w:lang w:val="hy-AM"/>
        </w:rPr>
        <w:t xml:space="preserve"> </w:t>
      </w:r>
      <w:r w:rsidRPr="004C2422">
        <w:rPr>
          <w:rFonts w:ascii="GHEA Grapalat" w:eastAsia="Times New Roman" w:hAnsi="GHEA Grapalat" w:cs="GHEA Grapalat"/>
          <w:b/>
          <w:bCs/>
          <w:sz w:val="24"/>
          <w:szCs w:val="24"/>
          <w:lang w:val="hy-AM"/>
        </w:rPr>
        <w:t>5</w:t>
      </w:r>
      <w:r w:rsidR="00F03B81" w:rsidRPr="004C2422">
        <w:rPr>
          <w:rFonts w:ascii="GHEA Grapalat" w:eastAsia="Times New Roman" w:hAnsi="GHEA Grapalat" w:cs="GHEA Grapalat"/>
          <w:b/>
          <w:bCs/>
          <w:sz w:val="24"/>
          <w:szCs w:val="24"/>
          <w:lang w:val="hy-AM"/>
        </w:rPr>
        <w:t>9</w:t>
      </w:r>
      <w:r w:rsidR="00A87B9A" w:rsidRPr="004C2422">
        <w:rPr>
          <w:rFonts w:ascii="GHEA Grapalat" w:eastAsia="Times New Roman" w:hAnsi="GHEA Grapalat" w:cs="GHEA Grapalat"/>
          <w:b/>
          <w:bCs/>
          <w:sz w:val="24"/>
          <w:szCs w:val="24"/>
          <w:lang w:val="hy-AM"/>
        </w:rPr>
        <w:t>91</w:t>
      </w:r>
      <w:r w:rsidRPr="004C2422">
        <w:rPr>
          <w:rFonts w:ascii="GHEA Grapalat" w:eastAsia="Times New Roman" w:hAnsi="GHEA Grapalat" w:cs="GHEA Grapalat"/>
          <w:sz w:val="24"/>
          <w:szCs w:val="24"/>
          <w:lang w:val="hy-AM"/>
        </w:rPr>
        <w:t xml:space="preserve"> դեպք</w:t>
      </w:r>
      <w:r w:rsidR="00042F5D" w:rsidRPr="004C2422">
        <w:rPr>
          <w:rFonts w:ascii="GHEA Grapalat" w:eastAsia="Times New Roman" w:hAnsi="GHEA Grapalat" w:cs="GHEA Grapalat"/>
          <w:sz w:val="24"/>
          <w:szCs w:val="24"/>
          <w:lang w:val="hy-AM"/>
        </w:rPr>
        <w:t xml:space="preserve">, </w:t>
      </w:r>
      <w:r w:rsidR="00042F5D" w:rsidRPr="004C2422">
        <w:rPr>
          <w:rFonts w:ascii="GHEA Grapalat" w:hAnsi="GHEA Grapalat"/>
          <w:sz w:val="24"/>
          <w:szCs w:val="24"/>
          <w:lang w:val="hy-AM"/>
        </w:rPr>
        <w:t>որից 41</w:t>
      </w:r>
      <w:r w:rsidR="00A87B9A" w:rsidRPr="004C2422">
        <w:rPr>
          <w:rFonts w:ascii="GHEA Grapalat" w:hAnsi="GHEA Grapalat"/>
          <w:sz w:val="24"/>
          <w:szCs w:val="24"/>
          <w:lang w:val="hy-AM"/>
        </w:rPr>
        <w:t>90</w:t>
      </w:r>
      <w:r w:rsidR="00042F5D" w:rsidRPr="004C2422">
        <w:rPr>
          <w:rFonts w:ascii="GHEA Grapalat" w:hAnsi="GHEA Grapalat"/>
          <w:sz w:val="24"/>
          <w:szCs w:val="24"/>
          <w:lang w:val="hy-AM"/>
        </w:rPr>
        <w:t xml:space="preserve">-ը՝ արական </w:t>
      </w:r>
      <w:r w:rsidR="00042F5D" w:rsidRPr="004C2422">
        <w:rPr>
          <w:rFonts w:ascii="GHEA Grapalat" w:eastAsia="Times New Roman" w:hAnsi="GHEA Grapalat" w:cs="GHEA Grapalat"/>
          <w:sz w:val="24"/>
          <w:szCs w:val="24"/>
          <w:lang w:val="hy-AM"/>
        </w:rPr>
        <w:t>(</w:t>
      </w:r>
      <w:r w:rsidR="00A87B9A" w:rsidRPr="004C2422">
        <w:rPr>
          <w:rFonts w:ascii="GHEA Grapalat" w:eastAsia="Times New Roman" w:hAnsi="GHEA Grapalat" w:cs="GHEA Grapalat"/>
          <w:sz w:val="24"/>
          <w:szCs w:val="24"/>
          <w:lang w:val="hy-AM"/>
        </w:rPr>
        <w:t>70</w:t>
      </w:r>
      <w:r w:rsidR="00042F5D" w:rsidRPr="004C2422">
        <w:rPr>
          <w:rFonts w:ascii="GHEA Grapalat" w:eastAsia="Times New Roman" w:hAnsi="GHEA Grapalat" w:cs="GHEA Grapalat"/>
          <w:sz w:val="24"/>
          <w:szCs w:val="24"/>
          <w:lang w:val="hy-AM"/>
        </w:rPr>
        <w:t>%)</w:t>
      </w:r>
      <w:r w:rsidR="00042F5D" w:rsidRPr="004C2422">
        <w:rPr>
          <w:rFonts w:ascii="GHEA Grapalat" w:hAnsi="GHEA Grapalat"/>
          <w:sz w:val="24"/>
          <w:szCs w:val="24"/>
          <w:lang w:val="hy-AM"/>
        </w:rPr>
        <w:t>, 17</w:t>
      </w:r>
      <w:r w:rsidR="00AC2148" w:rsidRPr="004C2422">
        <w:rPr>
          <w:rFonts w:ascii="GHEA Grapalat" w:hAnsi="GHEA Grapalat"/>
          <w:sz w:val="24"/>
          <w:szCs w:val="24"/>
          <w:lang w:val="hy-AM"/>
        </w:rPr>
        <w:t>79</w:t>
      </w:r>
      <w:r w:rsidR="00042F5D" w:rsidRPr="004C2422">
        <w:rPr>
          <w:rFonts w:ascii="GHEA Grapalat" w:hAnsi="GHEA Grapalat"/>
          <w:sz w:val="24"/>
          <w:szCs w:val="24"/>
          <w:lang w:val="hy-AM"/>
        </w:rPr>
        <w:t xml:space="preserve">-ը՝ իգական </w:t>
      </w:r>
      <w:r w:rsidR="00042F5D" w:rsidRPr="004C2422">
        <w:rPr>
          <w:rFonts w:ascii="GHEA Grapalat" w:eastAsia="Times New Roman" w:hAnsi="GHEA Grapalat" w:cs="GHEA Grapalat"/>
          <w:sz w:val="24"/>
          <w:szCs w:val="24"/>
          <w:lang w:val="hy-AM"/>
        </w:rPr>
        <w:t>(30%)</w:t>
      </w:r>
      <w:r w:rsidR="00042F5D" w:rsidRPr="004C2422">
        <w:rPr>
          <w:rFonts w:ascii="GHEA Grapalat" w:hAnsi="GHEA Grapalat"/>
          <w:sz w:val="24"/>
          <w:szCs w:val="24"/>
          <w:lang w:val="hy-AM"/>
        </w:rPr>
        <w:t xml:space="preserve"> սեռի շրջանում։</w:t>
      </w:r>
    </w:p>
    <w:p w14:paraId="6E07E731" w14:textId="0C8DFDDA" w:rsidR="0013513E" w:rsidRPr="004C2422" w:rsidRDefault="0013513E" w:rsidP="00042F5D">
      <w:pPr>
        <w:pStyle w:val="ListParagraph"/>
        <w:numPr>
          <w:ilvl w:val="0"/>
          <w:numId w:val="2"/>
        </w:numPr>
        <w:spacing w:after="0"/>
        <w:ind w:left="-567" w:hanging="284"/>
        <w:rPr>
          <w:rFonts w:ascii="GHEA Grapalat" w:hAnsi="GHEA Grapalat"/>
          <w:sz w:val="24"/>
          <w:szCs w:val="24"/>
          <w:lang w:val="hy-AM"/>
        </w:rPr>
      </w:pPr>
      <w:r w:rsidRPr="004C2422">
        <w:rPr>
          <w:rFonts w:ascii="GHEA Grapalat" w:eastAsia="Times New Roman" w:hAnsi="GHEA Grapalat" w:cs="GHEA Grapalat"/>
          <w:b/>
          <w:bCs/>
          <w:color w:val="000000" w:themeColor="text1"/>
          <w:sz w:val="24"/>
          <w:szCs w:val="24"/>
          <w:lang w:val="hy-AM"/>
        </w:rPr>
        <w:t>ՁԻԱՀ-ի</w:t>
      </w:r>
      <w:r w:rsidRPr="004C2422">
        <w:rPr>
          <w:rFonts w:ascii="GHEA Grapalat" w:eastAsia="Times New Roman" w:hAnsi="GHEA Grapalat" w:cs="GHEA Grapalat"/>
          <w:color w:val="000000" w:themeColor="text1"/>
          <w:sz w:val="24"/>
          <w:szCs w:val="24"/>
          <w:lang w:val="hy-AM"/>
        </w:rPr>
        <w:t xml:space="preserve"> </w:t>
      </w:r>
      <w:r w:rsidR="00EA50AB" w:rsidRPr="004C2422">
        <w:rPr>
          <w:rFonts w:ascii="GHEA Grapalat" w:eastAsia="Times New Roman" w:hAnsi="GHEA Grapalat" w:cs="GHEA Grapalat"/>
          <w:color w:val="000000" w:themeColor="text1"/>
          <w:sz w:val="24"/>
          <w:szCs w:val="24"/>
          <w:lang w:val="hy-AM"/>
        </w:rPr>
        <w:t>27</w:t>
      </w:r>
      <w:r w:rsidR="00A87B9A" w:rsidRPr="004C2422">
        <w:rPr>
          <w:rFonts w:ascii="GHEA Grapalat" w:eastAsia="Times New Roman" w:hAnsi="GHEA Grapalat" w:cs="GHEA Grapalat"/>
          <w:color w:val="000000" w:themeColor="text1"/>
          <w:sz w:val="24"/>
          <w:szCs w:val="24"/>
          <w:lang w:val="hy-AM"/>
        </w:rPr>
        <w:t>71</w:t>
      </w:r>
      <w:r w:rsidR="005015CD" w:rsidRPr="004C2422">
        <w:rPr>
          <w:rFonts w:ascii="GHEA Grapalat" w:eastAsia="Times New Roman" w:hAnsi="GHEA Grapalat" w:cs="GHEA Grapalat"/>
          <w:color w:val="000000" w:themeColor="text1"/>
          <w:sz w:val="24"/>
          <w:szCs w:val="24"/>
          <w:lang w:val="hy-AM"/>
        </w:rPr>
        <w:t xml:space="preserve"> </w:t>
      </w:r>
      <w:r w:rsidRPr="004C2422">
        <w:rPr>
          <w:rFonts w:ascii="GHEA Grapalat" w:eastAsia="Times New Roman" w:hAnsi="GHEA Grapalat" w:cs="GHEA Grapalat"/>
          <w:color w:val="000000" w:themeColor="text1"/>
          <w:sz w:val="24"/>
          <w:szCs w:val="24"/>
          <w:lang w:val="hy-AM"/>
        </w:rPr>
        <w:t>դեպք</w:t>
      </w:r>
      <w:r w:rsidR="00042F5D" w:rsidRPr="004C2422">
        <w:rPr>
          <w:rFonts w:ascii="GHEA Grapalat" w:eastAsia="Times New Roman" w:hAnsi="GHEA Grapalat" w:cs="GHEA Grapalat"/>
          <w:color w:val="000000" w:themeColor="text1"/>
          <w:sz w:val="24"/>
          <w:szCs w:val="24"/>
          <w:lang w:val="hy-AM"/>
        </w:rPr>
        <w:t xml:space="preserve">, </w:t>
      </w:r>
      <w:r w:rsidR="00042F5D" w:rsidRPr="004C2422">
        <w:rPr>
          <w:rFonts w:ascii="GHEA Grapalat" w:hAnsi="GHEA Grapalat"/>
          <w:sz w:val="24"/>
          <w:szCs w:val="24"/>
          <w:lang w:val="hy-AM"/>
        </w:rPr>
        <w:t>որից 20</w:t>
      </w:r>
      <w:r w:rsidR="00A87B9A" w:rsidRPr="004C2422">
        <w:rPr>
          <w:rFonts w:ascii="GHEA Grapalat" w:hAnsi="GHEA Grapalat"/>
          <w:sz w:val="24"/>
          <w:szCs w:val="24"/>
          <w:lang w:val="hy-AM"/>
        </w:rPr>
        <w:t>62</w:t>
      </w:r>
      <w:r w:rsidR="00042F5D" w:rsidRPr="004C2422">
        <w:rPr>
          <w:rFonts w:ascii="GHEA Grapalat" w:hAnsi="GHEA Grapalat"/>
          <w:sz w:val="24"/>
          <w:szCs w:val="24"/>
          <w:lang w:val="hy-AM"/>
        </w:rPr>
        <w:t xml:space="preserve">-ը՝ արական </w:t>
      </w:r>
      <w:r w:rsidR="00042F5D" w:rsidRPr="004C2422">
        <w:rPr>
          <w:rFonts w:ascii="GHEA Grapalat" w:eastAsia="Times New Roman" w:hAnsi="GHEA Grapalat" w:cs="GHEA Grapalat"/>
          <w:sz w:val="24"/>
          <w:szCs w:val="24"/>
          <w:lang w:val="hy-AM"/>
        </w:rPr>
        <w:t>(74%)</w:t>
      </w:r>
      <w:r w:rsidR="00042F5D" w:rsidRPr="004C2422">
        <w:rPr>
          <w:rFonts w:ascii="GHEA Grapalat" w:hAnsi="GHEA Grapalat"/>
          <w:sz w:val="24"/>
          <w:szCs w:val="24"/>
          <w:lang w:val="hy-AM"/>
        </w:rPr>
        <w:t>, 70</w:t>
      </w:r>
      <w:r w:rsidR="00037421" w:rsidRPr="004C2422">
        <w:rPr>
          <w:rFonts w:ascii="GHEA Grapalat" w:hAnsi="GHEA Grapalat"/>
          <w:sz w:val="24"/>
          <w:szCs w:val="24"/>
          <w:lang w:val="hy-AM"/>
        </w:rPr>
        <w:t>9</w:t>
      </w:r>
      <w:r w:rsidR="00042F5D" w:rsidRPr="004C2422">
        <w:rPr>
          <w:rFonts w:ascii="GHEA Grapalat" w:hAnsi="GHEA Grapalat"/>
          <w:sz w:val="24"/>
          <w:szCs w:val="24"/>
          <w:lang w:val="hy-AM"/>
        </w:rPr>
        <w:t xml:space="preserve">-ը՝ իգական </w:t>
      </w:r>
      <w:r w:rsidR="00042F5D" w:rsidRPr="004C2422">
        <w:rPr>
          <w:rFonts w:ascii="GHEA Grapalat" w:eastAsia="Times New Roman" w:hAnsi="GHEA Grapalat" w:cs="GHEA Grapalat"/>
          <w:sz w:val="24"/>
          <w:szCs w:val="24"/>
          <w:lang w:val="hy-AM"/>
        </w:rPr>
        <w:t>(2</w:t>
      </w:r>
      <w:r w:rsidR="00037421" w:rsidRPr="004C2422">
        <w:rPr>
          <w:rFonts w:ascii="GHEA Grapalat" w:eastAsia="Times New Roman" w:hAnsi="GHEA Grapalat" w:cs="GHEA Grapalat"/>
          <w:sz w:val="24"/>
          <w:szCs w:val="24"/>
          <w:lang w:val="hy-AM"/>
        </w:rPr>
        <w:t>6</w:t>
      </w:r>
      <w:r w:rsidR="00042F5D" w:rsidRPr="004C2422">
        <w:rPr>
          <w:rFonts w:ascii="GHEA Grapalat" w:eastAsia="Times New Roman" w:hAnsi="GHEA Grapalat" w:cs="GHEA Grapalat"/>
          <w:sz w:val="24"/>
          <w:szCs w:val="24"/>
          <w:lang w:val="hy-AM"/>
        </w:rPr>
        <w:t>%)</w:t>
      </w:r>
      <w:r w:rsidR="00042F5D" w:rsidRPr="004C2422">
        <w:rPr>
          <w:rFonts w:ascii="GHEA Grapalat" w:hAnsi="GHEA Grapalat"/>
          <w:sz w:val="24"/>
          <w:szCs w:val="24"/>
          <w:lang w:val="hy-AM"/>
        </w:rPr>
        <w:t xml:space="preserve"> սեռի շրջանում։</w:t>
      </w:r>
    </w:p>
    <w:p w14:paraId="4C01170E" w14:textId="2EB46DC1" w:rsidR="001C0B5A" w:rsidRPr="004C2422" w:rsidRDefault="0013513E" w:rsidP="001C0B5A">
      <w:pPr>
        <w:pStyle w:val="ListParagraph"/>
        <w:numPr>
          <w:ilvl w:val="0"/>
          <w:numId w:val="2"/>
        </w:numPr>
        <w:spacing w:after="0"/>
        <w:ind w:left="-567" w:hanging="284"/>
        <w:rPr>
          <w:rFonts w:ascii="GHEA Grapalat" w:eastAsia="Times New Roman" w:hAnsi="GHEA Grapalat" w:cs="GHEA Grapalat"/>
          <w:color w:val="000000" w:themeColor="text1"/>
          <w:sz w:val="24"/>
          <w:szCs w:val="24"/>
          <w:lang w:val="hy-AM"/>
        </w:rPr>
      </w:pPr>
      <w:r w:rsidRPr="004C2422">
        <w:rPr>
          <w:rFonts w:ascii="GHEA Grapalat" w:eastAsia="Times New Roman" w:hAnsi="GHEA Grapalat" w:cs="GHEA Grapalat"/>
          <w:b/>
          <w:bCs/>
          <w:color w:val="000000" w:themeColor="text1"/>
          <w:sz w:val="24"/>
          <w:szCs w:val="24"/>
          <w:lang w:val="hy-AM"/>
        </w:rPr>
        <w:t>Մահվան</w:t>
      </w:r>
      <w:r w:rsidR="003D43E8" w:rsidRPr="004C2422">
        <w:rPr>
          <w:rFonts w:ascii="GHEA Grapalat" w:eastAsia="Times New Roman" w:hAnsi="GHEA Grapalat" w:cs="GHEA Grapalat"/>
          <w:color w:val="000000" w:themeColor="text1"/>
          <w:sz w:val="24"/>
          <w:szCs w:val="24"/>
          <w:lang w:val="hy-AM"/>
        </w:rPr>
        <w:t xml:space="preserve"> </w:t>
      </w:r>
      <w:r w:rsidR="00245374" w:rsidRPr="004C2422">
        <w:rPr>
          <w:rFonts w:ascii="GHEA Grapalat" w:eastAsia="Times New Roman" w:hAnsi="GHEA Grapalat" w:cs="GHEA Grapalat"/>
          <w:color w:val="000000" w:themeColor="text1"/>
          <w:sz w:val="24"/>
          <w:szCs w:val="24"/>
          <w:lang w:val="hy-AM"/>
        </w:rPr>
        <w:t>12</w:t>
      </w:r>
      <w:r w:rsidR="00037421" w:rsidRPr="004C2422">
        <w:rPr>
          <w:rFonts w:ascii="GHEA Grapalat" w:eastAsia="Times New Roman" w:hAnsi="GHEA Grapalat" w:cs="GHEA Grapalat"/>
          <w:color w:val="000000" w:themeColor="text1"/>
          <w:sz w:val="24"/>
          <w:szCs w:val="24"/>
          <w:lang w:val="hy-AM"/>
        </w:rPr>
        <w:t>5</w:t>
      </w:r>
      <w:r w:rsidR="00010BA3" w:rsidRPr="004C2422">
        <w:rPr>
          <w:rFonts w:ascii="GHEA Grapalat" w:eastAsia="Times New Roman" w:hAnsi="GHEA Grapalat" w:cs="GHEA Grapalat"/>
          <w:color w:val="000000" w:themeColor="text1"/>
          <w:sz w:val="24"/>
          <w:szCs w:val="24"/>
          <w:lang w:val="hy-AM"/>
        </w:rPr>
        <w:t>0</w:t>
      </w:r>
      <w:r w:rsidR="003D43E8" w:rsidRPr="004C2422">
        <w:rPr>
          <w:rFonts w:ascii="GHEA Grapalat" w:eastAsia="Times New Roman" w:hAnsi="GHEA Grapalat" w:cs="GHEA Grapalat"/>
          <w:color w:val="000000" w:themeColor="text1"/>
          <w:sz w:val="24"/>
          <w:szCs w:val="24"/>
          <w:lang w:val="hy-AM"/>
        </w:rPr>
        <w:t xml:space="preserve"> </w:t>
      </w:r>
      <w:r w:rsidRPr="004C2422">
        <w:rPr>
          <w:rFonts w:ascii="GHEA Grapalat" w:eastAsia="Times New Roman" w:hAnsi="GHEA Grapalat" w:cs="GHEA Grapalat"/>
          <w:color w:val="000000" w:themeColor="text1"/>
          <w:sz w:val="24"/>
          <w:szCs w:val="24"/>
          <w:lang w:val="hy-AM"/>
        </w:rPr>
        <w:t>դեպք</w:t>
      </w:r>
      <w:r w:rsidR="006D1510" w:rsidRPr="004C2422">
        <w:rPr>
          <w:rFonts w:ascii="GHEA Grapalat" w:eastAsia="Times New Roman" w:hAnsi="GHEA Grapalat" w:cs="GHEA Grapalat"/>
          <w:color w:val="000000" w:themeColor="text1"/>
          <w:sz w:val="24"/>
          <w:szCs w:val="24"/>
          <w:lang w:val="hy-AM"/>
        </w:rPr>
        <w:t xml:space="preserve">, </w:t>
      </w:r>
      <w:r w:rsidR="006D1510" w:rsidRPr="004C2422">
        <w:rPr>
          <w:rFonts w:ascii="GHEA Grapalat" w:hAnsi="GHEA Grapalat"/>
          <w:sz w:val="24"/>
          <w:szCs w:val="24"/>
          <w:lang w:val="hy-AM"/>
        </w:rPr>
        <w:t xml:space="preserve">որից </w:t>
      </w:r>
      <w:r w:rsidR="00037421" w:rsidRPr="004C2422">
        <w:rPr>
          <w:rFonts w:ascii="GHEA Grapalat" w:hAnsi="GHEA Grapalat"/>
          <w:sz w:val="24"/>
          <w:szCs w:val="24"/>
          <w:lang w:val="hy-AM"/>
        </w:rPr>
        <w:t>100</w:t>
      </w:r>
      <w:r w:rsidR="00010BA3" w:rsidRPr="004C2422">
        <w:rPr>
          <w:rFonts w:ascii="GHEA Grapalat" w:hAnsi="GHEA Grapalat"/>
          <w:sz w:val="24"/>
          <w:szCs w:val="24"/>
          <w:lang w:val="hy-AM"/>
        </w:rPr>
        <w:t>2</w:t>
      </w:r>
      <w:r w:rsidR="006D1510" w:rsidRPr="004C2422">
        <w:rPr>
          <w:rFonts w:ascii="GHEA Grapalat" w:hAnsi="GHEA Grapalat"/>
          <w:sz w:val="24"/>
          <w:szCs w:val="24"/>
          <w:lang w:val="hy-AM"/>
        </w:rPr>
        <w:t xml:space="preserve">-ը՝ արական </w:t>
      </w:r>
      <w:r w:rsidR="006D1510" w:rsidRPr="004C2422">
        <w:rPr>
          <w:rFonts w:ascii="GHEA Grapalat" w:eastAsia="Times New Roman" w:hAnsi="GHEA Grapalat" w:cs="GHEA Grapalat"/>
          <w:sz w:val="24"/>
          <w:szCs w:val="24"/>
          <w:lang w:val="hy-AM"/>
        </w:rPr>
        <w:t>(80%)</w:t>
      </w:r>
      <w:r w:rsidR="006D1510" w:rsidRPr="004C2422">
        <w:rPr>
          <w:rFonts w:ascii="GHEA Grapalat" w:hAnsi="GHEA Grapalat"/>
          <w:sz w:val="24"/>
          <w:szCs w:val="24"/>
          <w:lang w:val="hy-AM"/>
        </w:rPr>
        <w:t>, 24</w:t>
      </w:r>
      <w:r w:rsidR="00010BA3" w:rsidRPr="004C2422">
        <w:rPr>
          <w:rFonts w:ascii="GHEA Grapalat" w:hAnsi="GHEA Grapalat"/>
          <w:sz w:val="24"/>
          <w:szCs w:val="24"/>
          <w:lang w:val="hy-AM"/>
        </w:rPr>
        <w:t>8</w:t>
      </w:r>
      <w:r w:rsidR="006D1510" w:rsidRPr="004C2422">
        <w:rPr>
          <w:rFonts w:ascii="GHEA Grapalat" w:hAnsi="GHEA Grapalat"/>
          <w:sz w:val="24"/>
          <w:szCs w:val="24"/>
          <w:lang w:val="hy-AM"/>
        </w:rPr>
        <w:t xml:space="preserve">-ը՝ իգական </w:t>
      </w:r>
      <w:r w:rsidR="006D1510" w:rsidRPr="004C2422">
        <w:rPr>
          <w:rFonts w:ascii="GHEA Grapalat" w:eastAsia="Times New Roman" w:hAnsi="GHEA Grapalat" w:cs="GHEA Grapalat"/>
          <w:sz w:val="24"/>
          <w:szCs w:val="24"/>
          <w:lang w:val="hy-AM"/>
        </w:rPr>
        <w:t>(20%)</w:t>
      </w:r>
      <w:r w:rsidR="006D1510" w:rsidRPr="004C2422">
        <w:rPr>
          <w:rFonts w:ascii="GHEA Grapalat" w:hAnsi="GHEA Grapalat"/>
          <w:sz w:val="24"/>
          <w:szCs w:val="24"/>
          <w:lang w:val="hy-AM"/>
        </w:rPr>
        <w:t xml:space="preserve"> սեռի շրջանում։</w:t>
      </w:r>
    </w:p>
    <w:p w14:paraId="730E16B6" w14:textId="69CAEB7E" w:rsidR="007742AF" w:rsidRPr="004C2422" w:rsidRDefault="007742AF" w:rsidP="001C0B5A">
      <w:pPr>
        <w:pStyle w:val="ListParagraph"/>
        <w:numPr>
          <w:ilvl w:val="0"/>
          <w:numId w:val="2"/>
        </w:numPr>
        <w:spacing w:after="0"/>
        <w:ind w:left="-567" w:hanging="284"/>
        <w:rPr>
          <w:rFonts w:ascii="GHEA Grapalat" w:eastAsia="Times New Roman" w:hAnsi="GHEA Grapalat" w:cs="GHEA Grapalat"/>
          <w:sz w:val="24"/>
          <w:szCs w:val="24"/>
          <w:lang w:val="hy-AM"/>
        </w:rPr>
      </w:pPr>
      <w:r w:rsidRPr="004C2422">
        <w:rPr>
          <w:rFonts w:ascii="GHEA Grapalat" w:eastAsia="Times New Roman" w:hAnsi="GHEA Grapalat" w:cs="GHEA Grapalat"/>
          <w:b/>
          <w:bCs/>
          <w:sz w:val="24"/>
          <w:szCs w:val="24"/>
          <w:lang w:val="hy-AM"/>
        </w:rPr>
        <w:t>Երեխաներ</w:t>
      </w:r>
      <w:r w:rsidR="00150624" w:rsidRPr="004C2422">
        <w:rPr>
          <w:rFonts w:ascii="GHEA Grapalat" w:eastAsia="Times New Roman" w:hAnsi="GHEA Grapalat" w:cs="GHEA Grapalat"/>
          <w:b/>
          <w:bCs/>
          <w:sz w:val="24"/>
          <w:szCs w:val="24"/>
          <w:lang w:val="hy-AM"/>
        </w:rPr>
        <w:t>ի շրջանում (0-14 տարեկան)</w:t>
      </w:r>
      <w:r w:rsidR="001C0B5A" w:rsidRPr="004C2422">
        <w:rPr>
          <w:rFonts w:ascii="GHEA Grapalat" w:eastAsia="Times New Roman" w:hAnsi="GHEA Grapalat" w:cs="GHEA Grapalat"/>
          <w:b/>
          <w:bCs/>
          <w:sz w:val="24"/>
          <w:szCs w:val="24"/>
          <w:lang w:val="hy-AM"/>
        </w:rPr>
        <w:t xml:space="preserve"> </w:t>
      </w:r>
      <w:r w:rsidR="001C0B5A" w:rsidRPr="004C2422">
        <w:rPr>
          <w:rFonts w:ascii="GHEA Grapalat" w:eastAsia="Times New Roman" w:hAnsi="GHEA Grapalat" w:cs="GHEA Grapalat"/>
          <w:sz w:val="24"/>
          <w:szCs w:val="24"/>
          <w:lang w:val="hy-AM"/>
        </w:rPr>
        <w:t xml:space="preserve">արձանագրվել է ՄԻԱՎ վարակի </w:t>
      </w:r>
      <w:r w:rsidR="00B8066B" w:rsidRPr="004C2422">
        <w:rPr>
          <w:rFonts w:ascii="GHEA Grapalat" w:eastAsia="Times New Roman" w:hAnsi="GHEA Grapalat" w:cs="GHEA Grapalat"/>
          <w:sz w:val="24"/>
          <w:szCs w:val="24"/>
          <w:lang w:val="hy-AM"/>
        </w:rPr>
        <w:t>8</w:t>
      </w:r>
      <w:r w:rsidR="00235793" w:rsidRPr="004C2422">
        <w:rPr>
          <w:rFonts w:ascii="GHEA Grapalat" w:eastAsia="Times New Roman" w:hAnsi="GHEA Grapalat" w:cs="GHEA Grapalat"/>
          <w:sz w:val="24"/>
          <w:szCs w:val="24"/>
          <w:lang w:val="hy-AM"/>
        </w:rPr>
        <w:t>7</w:t>
      </w:r>
      <w:r w:rsidR="001C0B5A" w:rsidRPr="004C2422">
        <w:rPr>
          <w:rFonts w:ascii="GHEA Grapalat" w:eastAsia="Times New Roman" w:hAnsi="GHEA Grapalat" w:cs="GHEA Grapalat"/>
          <w:sz w:val="24"/>
          <w:szCs w:val="24"/>
          <w:lang w:val="hy-AM"/>
        </w:rPr>
        <w:t xml:space="preserve"> դեպք, ՁԻԱՀ-ի </w:t>
      </w:r>
      <w:r w:rsidR="00B8066B" w:rsidRPr="004C2422">
        <w:rPr>
          <w:rFonts w:ascii="GHEA Grapalat" w:eastAsia="Times New Roman" w:hAnsi="GHEA Grapalat" w:cs="GHEA Grapalat"/>
          <w:sz w:val="24"/>
          <w:szCs w:val="24"/>
          <w:lang w:val="hy-AM"/>
        </w:rPr>
        <w:t>4</w:t>
      </w:r>
      <w:r w:rsidR="00F94253" w:rsidRPr="004C2422">
        <w:rPr>
          <w:rFonts w:ascii="GHEA Grapalat" w:eastAsia="Times New Roman" w:hAnsi="GHEA Grapalat" w:cs="GHEA Grapalat"/>
          <w:sz w:val="24"/>
          <w:szCs w:val="24"/>
          <w:lang w:val="hy-AM"/>
        </w:rPr>
        <w:t>7</w:t>
      </w:r>
      <w:r w:rsidR="00724E19" w:rsidRPr="004C2422">
        <w:rPr>
          <w:rFonts w:ascii="GHEA Grapalat" w:eastAsia="Times New Roman" w:hAnsi="GHEA Grapalat" w:cs="GHEA Grapalat"/>
          <w:sz w:val="24"/>
          <w:szCs w:val="24"/>
          <w:lang w:val="hy-AM"/>
        </w:rPr>
        <w:t xml:space="preserve"> </w:t>
      </w:r>
      <w:r w:rsidR="001C0B5A" w:rsidRPr="004C2422">
        <w:rPr>
          <w:rFonts w:ascii="GHEA Grapalat" w:eastAsia="Times New Roman" w:hAnsi="GHEA Grapalat" w:cs="GHEA Grapalat"/>
          <w:sz w:val="24"/>
          <w:szCs w:val="24"/>
          <w:lang w:val="hy-AM"/>
        </w:rPr>
        <w:t xml:space="preserve">դեպք, մահվան </w:t>
      </w:r>
      <w:r w:rsidR="00B8066B" w:rsidRPr="004C2422">
        <w:rPr>
          <w:rFonts w:ascii="GHEA Grapalat" w:eastAsia="Times New Roman" w:hAnsi="GHEA Grapalat" w:cs="GHEA Grapalat"/>
          <w:sz w:val="24"/>
          <w:szCs w:val="24"/>
          <w:lang w:val="hy-AM"/>
        </w:rPr>
        <w:t>1</w:t>
      </w:r>
      <w:r w:rsidR="00DC676A" w:rsidRPr="004C2422">
        <w:rPr>
          <w:rFonts w:ascii="GHEA Grapalat" w:eastAsia="Times New Roman" w:hAnsi="GHEA Grapalat" w:cs="GHEA Grapalat"/>
          <w:sz w:val="24"/>
          <w:szCs w:val="24"/>
          <w:lang w:val="hy-AM"/>
        </w:rPr>
        <w:t>2</w:t>
      </w:r>
      <w:r w:rsidR="001C0B5A" w:rsidRPr="004C2422">
        <w:rPr>
          <w:rFonts w:ascii="GHEA Grapalat" w:eastAsia="Times New Roman" w:hAnsi="GHEA Grapalat" w:cs="GHEA Grapalat"/>
          <w:sz w:val="24"/>
          <w:szCs w:val="24"/>
          <w:lang w:val="hy-AM"/>
        </w:rPr>
        <w:t xml:space="preserve"> դեպք։</w:t>
      </w:r>
    </w:p>
    <w:p w14:paraId="35E6EAF1" w14:textId="412BC984" w:rsidR="00EE6F0B" w:rsidRPr="004C2422" w:rsidRDefault="00EE6F0B" w:rsidP="00F21E9D">
      <w:pPr>
        <w:pStyle w:val="ListParagraph"/>
        <w:numPr>
          <w:ilvl w:val="0"/>
          <w:numId w:val="2"/>
        </w:numPr>
        <w:spacing w:after="0"/>
        <w:ind w:left="-567" w:hanging="284"/>
        <w:rPr>
          <w:rFonts w:ascii="GHEA Grapalat" w:eastAsia="Times New Roman" w:hAnsi="GHEA Grapalat" w:cs="GHEA Grapalat"/>
          <w:color w:val="000000"/>
          <w:sz w:val="24"/>
          <w:szCs w:val="24"/>
          <w:lang w:val="hy-AM"/>
        </w:rPr>
      </w:pPr>
      <w:r w:rsidRPr="004C2422">
        <w:rPr>
          <w:rFonts w:ascii="GHEA Grapalat" w:eastAsia="Times New Roman" w:hAnsi="GHEA Grapalat" w:cs="GHEA Grapalat"/>
          <w:color w:val="000000"/>
          <w:sz w:val="24"/>
          <w:szCs w:val="24"/>
          <w:lang w:val="hy-AM"/>
        </w:rPr>
        <w:t xml:space="preserve">Ժամանակահատվածի վերջի դրությամբ՝ </w:t>
      </w:r>
    </w:p>
    <w:p w14:paraId="27E8D960" w14:textId="5E4CF2ED" w:rsidR="00EE6F0B" w:rsidRPr="004C2422" w:rsidRDefault="00EE6F0B" w:rsidP="00F21E9D">
      <w:pPr>
        <w:pStyle w:val="ListParagraph"/>
        <w:numPr>
          <w:ilvl w:val="0"/>
          <w:numId w:val="2"/>
        </w:numPr>
        <w:spacing w:after="0"/>
        <w:ind w:left="-142" w:hanging="284"/>
        <w:rPr>
          <w:rFonts w:ascii="GHEA Grapalat" w:eastAsia="Times New Roman" w:hAnsi="GHEA Grapalat" w:cs="GHEA Grapalat"/>
          <w:color w:val="000000"/>
          <w:sz w:val="24"/>
          <w:szCs w:val="24"/>
          <w:lang w:val="hy-AM"/>
        </w:rPr>
      </w:pPr>
      <w:r w:rsidRPr="004C2422">
        <w:rPr>
          <w:rFonts w:ascii="GHEA Grapalat" w:eastAsia="Times New Roman" w:hAnsi="GHEA Grapalat" w:cs="GHEA Grapalat"/>
          <w:b/>
          <w:bCs/>
          <w:color w:val="000000"/>
          <w:sz w:val="24"/>
          <w:szCs w:val="24"/>
          <w:lang w:val="hy-AM"/>
        </w:rPr>
        <w:t>ՄԻԱՎ-ով ապրող</w:t>
      </w:r>
      <w:r w:rsidRPr="004C2422">
        <w:rPr>
          <w:rFonts w:ascii="GHEA Grapalat" w:eastAsia="Times New Roman" w:hAnsi="GHEA Grapalat" w:cs="GHEA Grapalat"/>
          <w:color w:val="000000"/>
          <w:sz w:val="24"/>
          <w:szCs w:val="24"/>
          <w:lang w:val="hy-AM"/>
        </w:rPr>
        <w:t xml:space="preserve"> ՀՀ քաղաքացիների թիվը </w:t>
      </w:r>
      <w:r w:rsidRPr="004C2422">
        <w:rPr>
          <w:rFonts w:ascii="GHEA Grapalat" w:eastAsia="Times New Roman" w:hAnsi="GHEA Grapalat" w:cs="GHEA Grapalat"/>
          <w:b/>
          <w:bCs/>
          <w:color w:val="000000"/>
          <w:sz w:val="24"/>
          <w:szCs w:val="24"/>
          <w:lang w:val="hy-AM"/>
        </w:rPr>
        <w:t>4</w:t>
      </w:r>
      <w:r w:rsidR="00CF409A" w:rsidRPr="004C2422">
        <w:rPr>
          <w:rFonts w:ascii="GHEA Grapalat" w:eastAsia="Times New Roman" w:hAnsi="GHEA Grapalat" w:cs="GHEA Grapalat"/>
          <w:b/>
          <w:bCs/>
          <w:color w:val="000000"/>
          <w:sz w:val="24"/>
          <w:szCs w:val="24"/>
          <w:lang w:val="hy-AM"/>
        </w:rPr>
        <w:t>7</w:t>
      </w:r>
      <w:r w:rsidR="003B74EE" w:rsidRPr="004C2422">
        <w:rPr>
          <w:rFonts w:ascii="GHEA Grapalat" w:eastAsia="Times New Roman" w:hAnsi="GHEA Grapalat" w:cs="GHEA Grapalat"/>
          <w:b/>
          <w:bCs/>
          <w:color w:val="000000"/>
          <w:sz w:val="24"/>
          <w:szCs w:val="24"/>
          <w:lang w:val="hy-AM"/>
        </w:rPr>
        <w:t>41</w:t>
      </w:r>
      <w:r w:rsidRPr="004C2422">
        <w:rPr>
          <w:rFonts w:ascii="GHEA Grapalat" w:eastAsia="Times New Roman" w:hAnsi="GHEA Grapalat" w:cs="GHEA Grapalat"/>
          <w:b/>
          <w:bCs/>
          <w:color w:val="000000"/>
          <w:sz w:val="24"/>
          <w:szCs w:val="24"/>
          <w:lang w:val="hy-AM"/>
        </w:rPr>
        <w:t xml:space="preserve"> </w:t>
      </w:r>
      <w:r w:rsidRPr="004C2422">
        <w:rPr>
          <w:rFonts w:ascii="GHEA Grapalat" w:eastAsia="Times New Roman" w:hAnsi="GHEA Grapalat" w:cs="GHEA Grapalat"/>
          <w:color w:val="000000"/>
          <w:sz w:val="24"/>
          <w:szCs w:val="24"/>
          <w:lang w:val="hy-AM"/>
        </w:rPr>
        <w:t>է</w:t>
      </w:r>
      <w:r w:rsidRPr="004C2422">
        <w:rPr>
          <w:rFonts w:ascii="GHEA Grapalat" w:eastAsia="Times New Roman" w:hAnsi="GHEA Grapalat" w:cs="GHEA Grapalat"/>
          <w:b/>
          <w:bCs/>
          <w:color w:val="000000"/>
          <w:sz w:val="24"/>
          <w:szCs w:val="24"/>
          <w:lang w:val="hy-AM"/>
        </w:rPr>
        <w:t xml:space="preserve"> </w:t>
      </w:r>
      <w:r w:rsidRPr="004C2422">
        <w:rPr>
          <w:rFonts w:ascii="GHEA Grapalat" w:eastAsia="Times New Roman" w:hAnsi="GHEA Grapalat" w:cs="GHEA Grapalat"/>
          <w:color w:val="000000"/>
          <w:sz w:val="24"/>
          <w:szCs w:val="24"/>
          <w:lang w:val="hy-AM"/>
        </w:rPr>
        <w:t xml:space="preserve">(հաշվարկային թիվը </w:t>
      </w:r>
      <w:r w:rsidR="00724C38" w:rsidRPr="004C2422">
        <w:rPr>
          <w:rFonts w:ascii="GHEA Grapalat" w:eastAsia="Times New Roman" w:hAnsi="GHEA Grapalat" w:cs="GHEA Grapalat"/>
          <w:color w:val="000000"/>
          <w:sz w:val="24"/>
          <w:szCs w:val="24"/>
          <w:lang w:val="hy-AM"/>
        </w:rPr>
        <w:t>6300</w:t>
      </w:r>
      <w:r w:rsidRPr="004C2422">
        <w:rPr>
          <w:rFonts w:ascii="GHEA Grapalat" w:eastAsia="Times New Roman" w:hAnsi="GHEA Grapalat" w:cs="GHEA Grapalat"/>
          <w:color w:val="000000"/>
          <w:sz w:val="24"/>
          <w:szCs w:val="24"/>
          <w:lang w:val="hy-AM"/>
        </w:rPr>
        <w:t xml:space="preserve"> է)։</w:t>
      </w:r>
    </w:p>
    <w:p w14:paraId="2AE8111E" w14:textId="66D38E50" w:rsidR="00EE6F0B" w:rsidRPr="004C2422" w:rsidRDefault="00EE6F0B" w:rsidP="00F21E9D">
      <w:pPr>
        <w:pStyle w:val="ListParagraph"/>
        <w:numPr>
          <w:ilvl w:val="0"/>
          <w:numId w:val="2"/>
        </w:numPr>
        <w:spacing w:after="0"/>
        <w:ind w:left="-142" w:hanging="284"/>
        <w:rPr>
          <w:rFonts w:ascii="GHEA Grapalat" w:eastAsia="Times New Roman" w:hAnsi="GHEA Grapalat" w:cs="GHEA Grapalat"/>
          <w:color w:val="000000"/>
          <w:sz w:val="24"/>
          <w:szCs w:val="24"/>
          <w:lang w:val="hy-AM"/>
        </w:rPr>
      </w:pPr>
      <w:r w:rsidRPr="004C2422">
        <w:rPr>
          <w:rFonts w:ascii="GHEA Grapalat" w:eastAsia="Times New Roman" w:hAnsi="GHEA Grapalat" w:cs="GHEA Grapalat"/>
          <w:b/>
          <w:bCs/>
          <w:color w:val="000000"/>
          <w:sz w:val="24"/>
          <w:szCs w:val="24"/>
          <w:lang w:val="hy-AM"/>
        </w:rPr>
        <w:t>ՀՌՎ բուժում է ստանում</w:t>
      </w:r>
      <w:r w:rsidRPr="004C2422">
        <w:rPr>
          <w:rFonts w:ascii="Calibri" w:eastAsia="Times New Roman" w:hAnsi="Calibri" w:cs="Calibri"/>
          <w:color w:val="000000"/>
          <w:sz w:val="24"/>
          <w:szCs w:val="24"/>
          <w:lang w:val="hy-AM"/>
        </w:rPr>
        <w:t> </w:t>
      </w:r>
      <w:r w:rsidRPr="004C2422">
        <w:rPr>
          <w:rFonts w:ascii="GHEA Grapalat" w:eastAsia="Times New Roman" w:hAnsi="GHEA Grapalat" w:cs="GHEA Grapalat"/>
          <w:b/>
          <w:bCs/>
          <w:color w:val="000000"/>
          <w:sz w:val="24"/>
          <w:szCs w:val="24"/>
          <w:lang w:val="hy-AM"/>
        </w:rPr>
        <w:t>3</w:t>
      </w:r>
      <w:r w:rsidR="004A09BB" w:rsidRPr="004C2422">
        <w:rPr>
          <w:rFonts w:ascii="GHEA Grapalat" w:eastAsia="Times New Roman" w:hAnsi="GHEA Grapalat" w:cs="GHEA Grapalat"/>
          <w:b/>
          <w:bCs/>
          <w:color w:val="000000"/>
          <w:sz w:val="24"/>
          <w:szCs w:val="24"/>
          <w:lang w:val="hy-AM"/>
        </w:rPr>
        <w:t>751</w:t>
      </w:r>
      <w:r w:rsidRPr="004C2422">
        <w:rPr>
          <w:rFonts w:ascii="GHEA Grapalat" w:eastAsia="Times New Roman" w:hAnsi="GHEA Grapalat" w:cs="GHEA Grapalat"/>
          <w:color w:val="000000"/>
          <w:sz w:val="24"/>
          <w:szCs w:val="24"/>
          <w:lang w:val="hy-AM"/>
        </w:rPr>
        <w:t xml:space="preserve"> ՀՀ քաղաքացի:</w:t>
      </w:r>
    </w:p>
    <w:p w14:paraId="2CFFF170" w14:textId="57EA0572" w:rsidR="00EE6F0B" w:rsidRPr="004C2422" w:rsidRDefault="00EE6F0B" w:rsidP="00EE6F0B">
      <w:pPr>
        <w:pStyle w:val="ListParagraph"/>
        <w:spacing w:after="0"/>
        <w:ind w:left="-142" w:hanging="709"/>
        <w:rPr>
          <w:rFonts w:ascii="GHEA Grapalat" w:eastAsia="Times New Roman" w:hAnsi="GHEA Grapalat" w:cs="GHEA Grapalat"/>
          <w:color w:val="000000"/>
          <w:sz w:val="24"/>
          <w:szCs w:val="24"/>
          <w:lang w:val="hy-AM"/>
        </w:rPr>
      </w:pPr>
    </w:p>
    <w:p w14:paraId="6ED165EB" w14:textId="082343F3" w:rsidR="009F33E9" w:rsidRPr="004C2422" w:rsidRDefault="007742AF" w:rsidP="007742AF">
      <w:pPr>
        <w:pStyle w:val="ListParagraph"/>
        <w:ind w:left="-851"/>
        <w:rPr>
          <w:rFonts w:ascii="GHEA Grapalat" w:eastAsia="Times New Roman" w:hAnsi="GHEA Grapalat" w:cs="GHEA Grapalat"/>
          <w:b/>
          <w:bCs/>
          <w:color w:val="000000"/>
          <w:sz w:val="24"/>
          <w:szCs w:val="24"/>
          <w:lang w:val="hy-AM"/>
        </w:rPr>
      </w:pPr>
      <w:r w:rsidRPr="004C2422">
        <w:rPr>
          <w:rFonts w:ascii="GHEA Grapalat" w:eastAsia="Times New Roman" w:hAnsi="GHEA Grapalat" w:cs="GHEA Grapalat"/>
          <w:b/>
          <w:bCs/>
          <w:color w:val="000000"/>
          <w:sz w:val="24"/>
          <w:szCs w:val="24"/>
          <w:lang w:val="hy-AM"/>
        </w:rPr>
        <w:t>ՀՀ-ում ՄԻԱՎ վարակի կանխարգելման, բուժման և խնամքի հաջորդական փուլերի կասկադը 202</w:t>
      </w:r>
      <w:r w:rsidR="00724C38" w:rsidRPr="004C2422">
        <w:rPr>
          <w:rFonts w:ascii="GHEA Grapalat" w:eastAsia="Times New Roman" w:hAnsi="GHEA Grapalat" w:cs="GHEA Grapalat"/>
          <w:b/>
          <w:bCs/>
          <w:color w:val="000000"/>
          <w:sz w:val="24"/>
          <w:szCs w:val="24"/>
          <w:lang w:val="hy-AM"/>
        </w:rPr>
        <w:t>3</w:t>
      </w:r>
      <w:r w:rsidRPr="004C2422">
        <w:rPr>
          <w:rFonts w:ascii="GHEA Grapalat" w:eastAsia="Times New Roman" w:hAnsi="GHEA Grapalat" w:cs="GHEA Grapalat"/>
          <w:b/>
          <w:bCs/>
          <w:color w:val="000000"/>
          <w:sz w:val="24"/>
          <w:szCs w:val="24"/>
          <w:lang w:val="hy-AM"/>
        </w:rPr>
        <w:t>թ</w:t>
      </w:r>
      <w:r w:rsidRPr="004C2422">
        <w:rPr>
          <w:rFonts w:ascii="Cambria Math" w:eastAsia="Times New Roman" w:hAnsi="Cambria Math" w:cs="Cambria Math"/>
          <w:b/>
          <w:bCs/>
          <w:color w:val="000000"/>
          <w:sz w:val="24"/>
          <w:szCs w:val="24"/>
          <w:lang w:val="hy-AM"/>
        </w:rPr>
        <w:t>․</w:t>
      </w:r>
      <w:r w:rsidRPr="004C2422">
        <w:rPr>
          <w:rFonts w:ascii="GHEA Grapalat" w:eastAsia="Times New Roman" w:hAnsi="GHEA Grapalat" w:cs="GHEA Grapalat"/>
          <w:b/>
          <w:bCs/>
          <w:color w:val="000000"/>
          <w:sz w:val="24"/>
          <w:szCs w:val="24"/>
          <w:lang w:val="hy-AM"/>
        </w:rPr>
        <w:t xml:space="preserve"> </w:t>
      </w:r>
      <w:r w:rsidR="00724C38" w:rsidRPr="004C2422">
        <w:rPr>
          <w:rFonts w:ascii="GHEA Grapalat" w:hAnsi="GHEA Grapalat"/>
          <w:b/>
          <w:bCs/>
          <w:sz w:val="24"/>
          <w:szCs w:val="24"/>
          <w:lang w:val="hy-AM"/>
        </w:rPr>
        <w:t>վերջի</w:t>
      </w:r>
      <w:r w:rsidR="00321950" w:rsidRPr="004C2422">
        <w:rPr>
          <w:rFonts w:ascii="GHEA Grapalat" w:hAnsi="GHEA Grapalat"/>
          <w:b/>
          <w:bCs/>
          <w:sz w:val="24"/>
          <w:szCs w:val="24"/>
          <w:lang w:val="hy-AM"/>
        </w:rPr>
        <w:t xml:space="preserve"> </w:t>
      </w:r>
      <w:r w:rsidRPr="004C2422">
        <w:rPr>
          <w:rFonts w:ascii="GHEA Grapalat" w:eastAsia="Times New Roman" w:hAnsi="GHEA Grapalat" w:cs="GHEA Grapalat"/>
          <w:b/>
          <w:bCs/>
          <w:color w:val="000000"/>
          <w:sz w:val="24"/>
          <w:szCs w:val="24"/>
          <w:lang w:val="hy-AM"/>
        </w:rPr>
        <w:t xml:space="preserve">դրությամբ ունի հետևյալ պատկերը՝ </w:t>
      </w:r>
      <w:r w:rsidR="00EE6F0B" w:rsidRPr="004C2422">
        <w:rPr>
          <w:rFonts w:ascii="GHEA Grapalat" w:eastAsia="Times New Roman" w:hAnsi="GHEA Grapalat" w:cs="GHEA Grapalat"/>
          <w:b/>
          <w:bCs/>
          <w:color w:val="000000"/>
          <w:sz w:val="24"/>
          <w:szCs w:val="24"/>
          <w:lang w:val="hy-AM"/>
        </w:rPr>
        <w:t>7</w:t>
      </w:r>
      <w:r w:rsidR="008C53DF" w:rsidRPr="004C2422">
        <w:rPr>
          <w:rFonts w:ascii="GHEA Grapalat" w:eastAsia="Times New Roman" w:hAnsi="GHEA Grapalat" w:cs="GHEA Grapalat"/>
          <w:b/>
          <w:bCs/>
          <w:color w:val="000000"/>
          <w:sz w:val="24"/>
          <w:szCs w:val="24"/>
          <w:lang w:val="hy-AM"/>
        </w:rPr>
        <w:t>5</w:t>
      </w:r>
      <w:r w:rsidR="00EE6F0B" w:rsidRPr="004C2422">
        <w:rPr>
          <w:rFonts w:ascii="GHEA Grapalat" w:eastAsia="Times New Roman" w:hAnsi="GHEA Grapalat" w:cs="GHEA Grapalat"/>
          <w:b/>
          <w:bCs/>
          <w:color w:val="000000"/>
          <w:sz w:val="24"/>
          <w:szCs w:val="24"/>
          <w:lang w:val="hy-AM"/>
        </w:rPr>
        <w:t>%-7</w:t>
      </w:r>
      <w:r w:rsidR="001C2869" w:rsidRPr="004C2422">
        <w:rPr>
          <w:rFonts w:ascii="GHEA Grapalat" w:eastAsia="Times New Roman" w:hAnsi="GHEA Grapalat" w:cs="GHEA Grapalat"/>
          <w:b/>
          <w:bCs/>
          <w:color w:val="000000"/>
          <w:sz w:val="24"/>
          <w:szCs w:val="24"/>
          <w:lang w:val="hy-AM"/>
        </w:rPr>
        <w:t>7</w:t>
      </w:r>
      <w:r w:rsidR="00EE6F0B" w:rsidRPr="004C2422">
        <w:rPr>
          <w:rFonts w:ascii="GHEA Grapalat" w:eastAsia="Times New Roman" w:hAnsi="GHEA Grapalat" w:cs="GHEA Grapalat"/>
          <w:b/>
          <w:bCs/>
          <w:color w:val="000000"/>
          <w:sz w:val="24"/>
          <w:szCs w:val="24"/>
          <w:lang w:val="hy-AM"/>
        </w:rPr>
        <w:t>%-8</w:t>
      </w:r>
      <w:r w:rsidR="00724C38" w:rsidRPr="004C2422">
        <w:rPr>
          <w:rFonts w:ascii="GHEA Grapalat" w:eastAsia="Times New Roman" w:hAnsi="GHEA Grapalat" w:cs="GHEA Grapalat"/>
          <w:b/>
          <w:bCs/>
          <w:color w:val="000000"/>
          <w:sz w:val="24"/>
          <w:szCs w:val="24"/>
          <w:lang w:val="hy-AM"/>
        </w:rPr>
        <w:t>6</w:t>
      </w:r>
      <w:r w:rsidR="00EE6F0B" w:rsidRPr="004C2422">
        <w:rPr>
          <w:rFonts w:ascii="GHEA Grapalat" w:eastAsia="Times New Roman" w:hAnsi="GHEA Grapalat" w:cs="GHEA Grapalat"/>
          <w:b/>
          <w:bCs/>
          <w:color w:val="000000"/>
          <w:sz w:val="24"/>
          <w:szCs w:val="24"/>
          <w:lang w:val="hy-AM"/>
        </w:rPr>
        <w:t>%</w:t>
      </w:r>
    </w:p>
    <w:p w14:paraId="78EFF076" w14:textId="143491B2" w:rsidR="00EE6F0B" w:rsidRPr="004C2422" w:rsidRDefault="00EE6F0B" w:rsidP="00EE6F0B">
      <w:pPr>
        <w:pStyle w:val="ListParagraph"/>
        <w:spacing w:after="0"/>
        <w:ind w:left="-567"/>
        <w:rPr>
          <w:rFonts w:ascii="GHEA Grapalat" w:eastAsia="Times New Roman" w:hAnsi="GHEA Grapalat" w:cs="GHEA Grapalat"/>
          <w:sz w:val="24"/>
          <w:szCs w:val="24"/>
          <w:lang w:val="hy-AM"/>
        </w:rPr>
      </w:pPr>
    </w:p>
    <w:p w14:paraId="09F57DF8" w14:textId="77777777" w:rsidR="0013513E" w:rsidRPr="004C2422" w:rsidRDefault="0013513E" w:rsidP="00EE6F0B">
      <w:pPr>
        <w:spacing w:after="0"/>
        <w:rPr>
          <w:rFonts w:ascii="GHEA Grapalat" w:hAnsi="GHEA Grapalat"/>
          <w:b/>
          <w:bCs/>
          <w:sz w:val="24"/>
          <w:szCs w:val="24"/>
          <w:lang w:val="hy-AM"/>
        </w:rPr>
      </w:pPr>
    </w:p>
    <w:p w14:paraId="29EE4CF1" w14:textId="02820CCE" w:rsidR="0013513E" w:rsidRPr="004C2422" w:rsidRDefault="0013513E" w:rsidP="007F699C">
      <w:pPr>
        <w:pStyle w:val="ListParagraph"/>
        <w:numPr>
          <w:ilvl w:val="0"/>
          <w:numId w:val="14"/>
        </w:numPr>
        <w:spacing w:after="0"/>
        <w:rPr>
          <w:rFonts w:ascii="GHEA Grapalat" w:hAnsi="GHEA Grapalat"/>
          <w:b/>
          <w:bCs/>
          <w:sz w:val="24"/>
          <w:szCs w:val="24"/>
          <w:lang w:val="hy-AM"/>
        </w:rPr>
      </w:pPr>
      <w:r w:rsidRPr="004C2422">
        <w:rPr>
          <w:rFonts w:ascii="GHEA Grapalat" w:hAnsi="GHEA Grapalat"/>
          <w:b/>
          <w:bCs/>
          <w:sz w:val="24"/>
          <w:szCs w:val="24"/>
          <w:lang w:val="hy-AM"/>
        </w:rPr>
        <w:t>202</w:t>
      </w:r>
      <w:r w:rsidR="00A877AE" w:rsidRPr="004C2422">
        <w:rPr>
          <w:rFonts w:ascii="GHEA Grapalat" w:hAnsi="GHEA Grapalat"/>
          <w:b/>
          <w:bCs/>
          <w:sz w:val="24"/>
          <w:szCs w:val="24"/>
          <w:lang w:val="hy-AM"/>
        </w:rPr>
        <w:t>4</w:t>
      </w:r>
      <w:r w:rsidRPr="004C2422">
        <w:rPr>
          <w:rFonts w:ascii="GHEA Grapalat" w:hAnsi="GHEA Grapalat"/>
          <w:b/>
          <w:bCs/>
          <w:sz w:val="24"/>
          <w:szCs w:val="24"/>
          <w:lang w:val="hy-AM"/>
        </w:rPr>
        <w:t>թ</w:t>
      </w:r>
      <w:r w:rsidR="0083116A" w:rsidRPr="004C2422">
        <w:rPr>
          <w:rFonts w:ascii="Cambria Math" w:hAnsi="Cambria Math" w:cs="Cambria Math"/>
          <w:b/>
          <w:bCs/>
          <w:sz w:val="24"/>
          <w:szCs w:val="24"/>
          <w:lang w:val="hy-AM"/>
        </w:rPr>
        <w:t>․</w:t>
      </w:r>
      <w:r w:rsidRPr="004C2422">
        <w:rPr>
          <w:rFonts w:ascii="GHEA Grapalat" w:hAnsi="GHEA Grapalat"/>
          <w:b/>
          <w:bCs/>
          <w:sz w:val="24"/>
          <w:szCs w:val="24"/>
          <w:lang w:val="hy-AM"/>
        </w:rPr>
        <w:t xml:space="preserve"> ընթացքում գրանցվել է</w:t>
      </w:r>
      <w:r w:rsidRPr="004C2422">
        <w:rPr>
          <w:rFonts w:ascii="Cambria Math" w:hAnsi="Cambria Math" w:cs="Cambria Math"/>
          <w:b/>
          <w:bCs/>
          <w:sz w:val="24"/>
          <w:szCs w:val="24"/>
          <w:lang w:val="hy-AM"/>
        </w:rPr>
        <w:t>․</w:t>
      </w:r>
    </w:p>
    <w:p w14:paraId="360A75B8" w14:textId="77777777" w:rsidR="0013513E" w:rsidRPr="004C2422" w:rsidRDefault="0013513E" w:rsidP="0013513E">
      <w:pPr>
        <w:pStyle w:val="ListParagraph"/>
        <w:spacing w:after="0"/>
        <w:ind w:left="-567"/>
        <w:rPr>
          <w:rFonts w:ascii="GHEA Grapalat" w:eastAsia="Times New Roman" w:hAnsi="GHEA Grapalat" w:cs="GHEA Grapalat"/>
          <w:sz w:val="24"/>
          <w:szCs w:val="24"/>
          <w:lang w:val="hy-AM"/>
        </w:rPr>
      </w:pPr>
    </w:p>
    <w:p w14:paraId="4A52E836" w14:textId="66B5691D" w:rsidR="0013513E" w:rsidRPr="004C2422" w:rsidRDefault="0013513E" w:rsidP="00F21E9D">
      <w:pPr>
        <w:pStyle w:val="ListParagraph"/>
        <w:numPr>
          <w:ilvl w:val="0"/>
          <w:numId w:val="2"/>
        </w:numPr>
        <w:spacing w:after="0"/>
        <w:ind w:left="-567" w:hanging="284"/>
        <w:rPr>
          <w:rFonts w:ascii="GHEA Grapalat" w:hAnsi="GHEA Grapalat"/>
          <w:sz w:val="24"/>
          <w:szCs w:val="24"/>
          <w:lang w:val="hy-AM"/>
        </w:rPr>
      </w:pPr>
      <w:r w:rsidRPr="004C2422">
        <w:rPr>
          <w:rFonts w:ascii="GHEA Grapalat" w:hAnsi="GHEA Grapalat"/>
          <w:b/>
          <w:bCs/>
          <w:sz w:val="24"/>
          <w:szCs w:val="24"/>
          <w:lang w:val="hy-AM"/>
        </w:rPr>
        <w:t>ՄԻԱՎ վարակի</w:t>
      </w:r>
      <w:r w:rsidRPr="004C2422">
        <w:rPr>
          <w:rFonts w:ascii="GHEA Grapalat" w:hAnsi="GHEA Grapalat"/>
          <w:sz w:val="24"/>
          <w:szCs w:val="24"/>
          <w:lang w:val="hy-AM"/>
        </w:rPr>
        <w:t xml:space="preserve"> </w:t>
      </w:r>
      <w:r w:rsidR="00723119" w:rsidRPr="004C2422">
        <w:rPr>
          <w:rFonts w:ascii="GHEA Grapalat" w:hAnsi="GHEA Grapalat"/>
          <w:sz w:val="24"/>
          <w:szCs w:val="24"/>
          <w:lang w:val="hy-AM"/>
        </w:rPr>
        <w:t>377</w:t>
      </w:r>
      <w:r w:rsidRPr="004C2422">
        <w:rPr>
          <w:rFonts w:ascii="GHEA Grapalat" w:hAnsi="GHEA Grapalat"/>
          <w:sz w:val="24"/>
          <w:szCs w:val="24"/>
          <w:lang w:val="hy-AM"/>
        </w:rPr>
        <w:t xml:space="preserve"> դեպք, որից </w:t>
      </w:r>
      <w:r w:rsidR="00A02911" w:rsidRPr="004C2422">
        <w:rPr>
          <w:rFonts w:ascii="GHEA Grapalat" w:hAnsi="GHEA Grapalat"/>
          <w:sz w:val="24"/>
          <w:szCs w:val="24"/>
          <w:lang w:val="hy-AM"/>
        </w:rPr>
        <w:t>2</w:t>
      </w:r>
      <w:r w:rsidR="00723119" w:rsidRPr="004C2422">
        <w:rPr>
          <w:rFonts w:ascii="GHEA Grapalat" w:hAnsi="GHEA Grapalat"/>
          <w:sz w:val="24"/>
          <w:szCs w:val="24"/>
          <w:lang w:val="hy-AM"/>
        </w:rPr>
        <w:t>81</w:t>
      </w:r>
      <w:r w:rsidRPr="004C2422">
        <w:rPr>
          <w:rFonts w:ascii="GHEA Grapalat" w:hAnsi="GHEA Grapalat"/>
          <w:sz w:val="24"/>
          <w:szCs w:val="24"/>
          <w:lang w:val="hy-AM"/>
        </w:rPr>
        <w:t>-ը՝ արական</w:t>
      </w:r>
      <w:r w:rsidR="007742AF" w:rsidRPr="004C2422">
        <w:rPr>
          <w:rFonts w:ascii="GHEA Grapalat" w:hAnsi="GHEA Grapalat"/>
          <w:sz w:val="24"/>
          <w:szCs w:val="24"/>
          <w:lang w:val="hy-AM"/>
        </w:rPr>
        <w:t xml:space="preserve"> </w:t>
      </w:r>
      <w:r w:rsidR="007742AF" w:rsidRPr="004C2422">
        <w:rPr>
          <w:rFonts w:ascii="GHEA Grapalat" w:eastAsia="Times New Roman" w:hAnsi="GHEA Grapalat" w:cs="GHEA Grapalat"/>
          <w:sz w:val="24"/>
          <w:szCs w:val="24"/>
          <w:lang w:val="hy-AM"/>
        </w:rPr>
        <w:t>(</w:t>
      </w:r>
      <w:r w:rsidR="00026776" w:rsidRPr="004C2422">
        <w:rPr>
          <w:rFonts w:ascii="GHEA Grapalat" w:eastAsia="Times New Roman" w:hAnsi="GHEA Grapalat" w:cs="GHEA Grapalat"/>
          <w:sz w:val="24"/>
          <w:szCs w:val="24"/>
          <w:lang w:val="hy-AM"/>
        </w:rPr>
        <w:t>7</w:t>
      </w:r>
      <w:r w:rsidR="00A02911" w:rsidRPr="004C2422">
        <w:rPr>
          <w:rFonts w:ascii="GHEA Grapalat" w:eastAsia="Times New Roman" w:hAnsi="GHEA Grapalat" w:cs="GHEA Grapalat"/>
          <w:sz w:val="24"/>
          <w:szCs w:val="24"/>
          <w:lang w:val="hy-AM"/>
        </w:rPr>
        <w:t>4</w:t>
      </w:r>
      <w:r w:rsidR="001C2869" w:rsidRPr="004C2422">
        <w:rPr>
          <w:rFonts w:ascii="GHEA Grapalat" w:eastAsia="Times New Roman" w:hAnsi="GHEA Grapalat" w:cs="GHEA Grapalat"/>
          <w:sz w:val="24"/>
          <w:szCs w:val="24"/>
          <w:lang w:val="hy-AM"/>
        </w:rPr>
        <w:t>,</w:t>
      </w:r>
      <w:r w:rsidR="00EB628C" w:rsidRPr="004C2422">
        <w:rPr>
          <w:rFonts w:ascii="GHEA Grapalat" w:eastAsia="Times New Roman" w:hAnsi="GHEA Grapalat" w:cs="GHEA Grapalat"/>
          <w:sz w:val="24"/>
          <w:szCs w:val="24"/>
          <w:lang w:val="hy-AM"/>
        </w:rPr>
        <w:t>5</w:t>
      </w:r>
      <w:r w:rsidR="007742AF" w:rsidRPr="004C2422">
        <w:rPr>
          <w:rFonts w:ascii="GHEA Grapalat" w:eastAsia="Times New Roman" w:hAnsi="GHEA Grapalat" w:cs="GHEA Grapalat"/>
          <w:sz w:val="24"/>
          <w:szCs w:val="24"/>
          <w:lang w:val="hy-AM"/>
        </w:rPr>
        <w:t>%)</w:t>
      </w:r>
      <w:r w:rsidRPr="004C2422">
        <w:rPr>
          <w:rFonts w:ascii="GHEA Grapalat" w:hAnsi="GHEA Grapalat"/>
          <w:sz w:val="24"/>
          <w:szCs w:val="24"/>
          <w:lang w:val="hy-AM"/>
        </w:rPr>
        <w:t xml:space="preserve">, </w:t>
      </w:r>
      <w:r w:rsidR="00EB628C" w:rsidRPr="004C2422">
        <w:rPr>
          <w:rFonts w:ascii="GHEA Grapalat" w:hAnsi="GHEA Grapalat"/>
          <w:sz w:val="24"/>
          <w:szCs w:val="24"/>
          <w:lang w:val="hy-AM"/>
        </w:rPr>
        <w:t>96</w:t>
      </w:r>
      <w:r w:rsidRPr="004C2422">
        <w:rPr>
          <w:rFonts w:ascii="GHEA Grapalat" w:hAnsi="GHEA Grapalat"/>
          <w:sz w:val="24"/>
          <w:szCs w:val="24"/>
          <w:lang w:val="hy-AM"/>
        </w:rPr>
        <w:t>-ը՝ իգական</w:t>
      </w:r>
      <w:r w:rsidR="007742AF" w:rsidRPr="004C2422">
        <w:rPr>
          <w:rFonts w:ascii="GHEA Grapalat" w:hAnsi="GHEA Grapalat"/>
          <w:sz w:val="24"/>
          <w:szCs w:val="24"/>
          <w:lang w:val="hy-AM"/>
        </w:rPr>
        <w:t xml:space="preserve"> </w:t>
      </w:r>
      <w:r w:rsidR="007742AF" w:rsidRPr="004C2422">
        <w:rPr>
          <w:rFonts w:ascii="GHEA Grapalat" w:eastAsia="Times New Roman" w:hAnsi="GHEA Grapalat" w:cs="GHEA Grapalat"/>
          <w:sz w:val="24"/>
          <w:szCs w:val="24"/>
          <w:lang w:val="hy-AM"/>
        </w:rPr>
        <w:t>(</w:t>
      </w:r>
      <w:r w:rsidR="00026776" w:rsidRPr="004C2422">
        <w:rPr>
          <w:rFonts w:ascii="GHEA Grapalat" w:eastAsia="Times New Roman" w:hAnsi="GHEA Grapalat" w:cs="GHEA Grapalat"/>
          <w:sz w:val="24"/>
          <w:szCs w:val="24"/>
          <w:lang w:val="hy-AM"/>
        </w:rPr>
        <w:t>2</w:t>
      </w:r>
      <w:r w:rsidR="00A02911" w:rsidRPr="004C2422">
        <w:rPr>
          <w:rFonts w:ascii="GHEA Grapalat" w:eastAsia="Times New Roman" w:hAnsi="GHEA Grapalat" w:cs="GHEA Grapalat"/>
          <w:sz w:val="24"/>
          <w:szCs w:val="24"/>
          <w:lang w:val="hy-AM"/>
        </w:rPr>
        <w:t>5</w:t>
      </w:r>
      <w:r w:rsidR="001C2869" w:rsidRPr="004C2422">
        <w:rPr>
          <w:rFonts w:ascii="GHEA Grapalat" w:eastAsia="Times New Roman" w:hAnsi="GHEA Grapalat" w:cs="GHEA Grapalat"/>
          <w:sz w:val="24"/>
          <w:szCs w:val="24"/>
          <w:lang w:val="hy-AM"/>
        </w:rPr>
        <w:t>,</w:t>
      </w:r>
      <w:r w:rsidR="00EB628C" w:rsidRPr="004C2422">
        <w:rPr>
          <w:rFonts w:ascii="GHEA Grapalat" w:eastAsia="Times New Roman" w:hAnsi="GHEA Grapalat" w:cs="GHEA Grapalat"/>
          <w:sz w:val="24"/>
          <w:szCs w:val="24"/>
          <w:lang w:val="hy-AM"/>
        </w:rPr>
        <w:t>5</w:t>
      </w:r>
      <w:r w:rsidR="007742AF" w:rsidRPr="004C2422">
        <w:rPr>
          <w:rFonts w:ascii="GHEA Grapalat" w:eastAsia="Times New Roman" w:hAnsi="GHEA Grapalat" w:cs="GHEA Grapalat"/>
          <w:sz w:val="24"/>
          <w:szCs w:val="24"/>
          <w:lang w:val="hy-AM"/>
        </w:rPr>
        <w:t>%)</w:t>
      </w:r>
      <w:r w:rsidRPr="004C2422">
        <w:rPr>
          <w:rFonts w:ascii="GHEA Grapalat" w:hAnsi="GHEA Grapalat"/>
          <w:sz w:val="24"/>
          <w:szCs w:val="24"/>
          <w:lang w:val="hy-AM"/>
        </w:rPr>
        <w:t xml:space="preserve"> սեռի շրջանում։</w:t>
      </w:r>
    </w:p>
    <w:p w14:paraId="69A34DAF" w14:textId="4720FEE2" w:rsidR="0013513E" w:rsidRPr="004C2422" w:rsidRDefault="0013513E" w:rsidP="00F21E9D">
      <w:pPr>
        <w:pStyle w:val="ListParagraph"/>
        <w:numPr>
          <w:ilvl w:val="0"/>
          <w:numId w:val="2"/>
        </w:numPr>
        <w:spacing w:after="0"/>
        <w:ind w:left="-567" w:hanging="284"/>
        <w:rPr>
          <w:rFonts w:ascii="GHEA Grapalat" w:hAnsi="GHEA Grapalat"/>
          <w:color w:val="000000" w:themeColor="text1"/>
          <w:sz w:val="24"/>
          <w:szCs w:val="24"/>
          <w:lang w:val="hy-AM"/>
        </w:rPr>
      </w:pPr>
      <w:r w:rsidRPr="004C2422">
        <w:rPr>
          <w:rFonts w:ascii="GHEA Grapalat" w:hAnsi="GHEA Grapalat"/>
          <w:b/>
          <w:bCs/>
          <w:color w:val="000000" w:themeColor="text1"/>
          <w:sz w:val="24"/>
          <w:szCs w:val="24"/>
          <w:lang w:val="hy-AM"/>
        </w:rPr>
        <w:t>ՁԻԱՀ-ի</w:t>
      </w:r>
      <w:r w:rsidRPr="004C2422">
        <w:rPr>
          <w:rFonts w:ascii="GHEA Grapalat" w:hAnsi="GHEA Grapalat"/>
          <w:color w:val="000000" w:themeColor="text1"/>
          <w:sz w:val="24"/>
          <w:szCs w:val="24"/>
          <w:lang w:val="hy-AM"/>
        </w:rPr>
        <w:t xml:space="preserve"> </w:t>
      </w:r>
      <w:r w:rsidR="001167D3" w:rsidRPr="004C2422">
        <w:rPr>
          <w:rFonts w:ascii="GHEA Grapalat" w:hAnsi="GHEA Grapalat"/>
          <w:color w:val="000000" w:themeColor="text1"/>
          <w:sz w:val="24"/>
          <w:szCs w:val="24"/>
          <w:lang w:val="hy-AM"/>
        </w:rPr>
        <w:t xml:space="preserve"> </w:t>
      </w:r>
      <w:r w:rsidR="00EB628C" w:rsidRPr="004C2422">
        <w:rPr>
          <w:rFonts w:ascii="GHEA Grapalat" w:hAnsi="GHEA Grapalat"/>
          <w:color w:val="000000" w:themeColor="text1"/>
          <w:sz w:val="24"/>
          <w:szCs w:val="24"/>
          <w:lang w:val="hy-AM"/>
        </w:rPr>
        <w:t>102</w:t>
      </w:r>
      <w:r w:rsidR="001167D3" w:rsidRPr="004C2422">
        <w:rPr>
          <w:rFonts w:ascii="GHEA Grapalat" w:hAnsi="GHEA Grapalat"/>
          <w:color w:val="000000" w:themeColor="text1"/>
          <w:sz w:val="24"/>
          <w:szCs w:val="24"/>
          <w:lang w:val="hy-AM"/>
        </w:rPr>
        <w:t xml:space="preserve"> </w:t>
      </w:r>
      <w:r w:rsidRPr="004C2422">
        <w:rPr>
          <w:rFonts w:ascii="GHEA Grapalat" w:hAnsi="GHEA Grapalat"/>
          <w:color w:val="000000" w:themeColor="text1"/>
          <w:sz w:val="24"/>
          <w:szCs w:val="24"/>
          <w:lang w:val="hy-AM"/>
        </w:rPr>
        <w:t xml:space="preserve">դեպք, որից </w:t>
      </w:r>
      <w:r w:rsidR="00EB628C" w:rsidRPr="004C2422">
        <w:rPr>
          <w:rFonts w:ascii="GHEA Grapalat" w:hAnsi="GHEA Grapalat"/>
          <w:color w:val="000000" w:themeColor="text1"/>
          <w:sz w:val="24"/>
          <w:szCs w:val="24"/>
          <w:lang w:val="hy-AM"/>
        </w:rPr>
        <w:t>80</w:t>
      </w:r>
      <w:r w:rsidRPr="004C2422">
        <w:rPr>
          <w:rFonts w:ascii="GHEA Grapalat" w:hAnsi="GHEA Grapalat"/>
          <w:color w:val="000000" w:themeColor="text1"/>
          <w:sz w:val="24"/>
          <w:szCs w:val="24"/>
          <w:lang w:val="hy-AM"/>
        </w:rPr>
        <w:t>-ը՝ արական</w:t>
      </w:r>
      <w:r w:rsidR="00150624" w:rsidRPr="004C2422">
        <w:rPr>
          <w:rFonts w:ascii="GHEA Grapalat" w:hAnsi="GHEA Grapalat"/>
          <w:color w:val="000000" w:themeColor="text1"/>
          <w:sz w:val="24"/>
          <w:szCs w:val="24"/>
          <w:lang w:val="hy-AM"/>
        </w:rPr>
        <w:t xml:space="preserve"> </w:t>
      </w:r>
      <w:r w:rsidR="00150624" w:rsidRPr="004C2422">
        <w:rPr>
          <w:rFonts w:ascii="GHEA Grapalat" w:eastAsia="Times New Roman" w:hAnsi="GHEA Grapalat" w:cs="GHEA Grapalat"/>
          <w:color w:val="000000" w:themeColor="text1"/>
          <w:sz w:val="24"/>
          <w:szCs w:val="24"/>
          <w:lang w:val="hy-AM"/>
        </w:rPr>
        <w:t>(</w:t>
      </w:r>
      <w:r w:rsidR="00E04426" w:rsidRPr="004C2422">
        <w:rPr>
          <w:rFonts w:ascii="GHEA Grapalat" w:eastAsia="Times New Roman" w:hAnsi="GHEA Grapalat" w:cs="GHEA Grapalat"/>
          <w:color w:val="000000" w:themeColor="text1"/>
          <w:sz w:val="24"/>
          <w:szCs w:val="24"/>
          <w:lang w:val="hy-AM"/>
        </w:rPr>
        <w:t>78,4</w:t>
      </w:r>
      <w:r w:rsidR="00150624" w:rsidRPr="004C2422">
        <w:rPr>
          <w:rFonts w:ascii="GHEA Grapalat" w:eastAsia="Times New Roman" w:hAnsi="GHEA Grapalat" w:cs="GHEA Grapalat"/>
          <w:color w:val="000000" w:themeColor="text1"/>
          <w:sz w:val="24"/>
          <w:szCs w:val="24"/>
          <w:lang w:val="hy-AM"/>
        </w:rPr>
        <w:t>%)</w:t>
      </w:r>
      <w:r w:rsidRPr="004C2422">
        <w:rPr>
          <w:rFonts w:ascii="GHEA Grapalat" w:hAnsi="GHEA Grapalat"/>
          <w:color w:val="000000" w:themeColor="text1"/>
          <w:sz w:val="24"/>
          <w:szCs w:val="24"/>
          <w:lang w:val="hy-AM"/>
        </w:rPr>
        <w:t xml:space="preserve"> և </w:t>
      </w:r>
      <w:r w:rsidR="00EB628C" w:rsidRPr="004C2422">
        <w:rPr>
          <w:rFonts w:ascii="GHEA Grapalat" w:hAnsi="GHEA Grapalat"/>
          <w:color w:val="000000" w:themeColor="text1"/>
          <w:sz w:val="24"/>
          <w:szCs w:val="24"/>
          <w:lang w:val="hy-AM"/>
        </w:rPr>
        <w:t>22</w:t>
      </w:r>
      <w:r w:rsidRPr="004C2422">
        <w:rPr>
          <w:rFonts w:ascii="GHEA Grapalat" w:hAnsi="GHEA Grapalat"/>
          <w:color w:val="000000" w:themeColor="text1"/>
          <w:sz w:val="24"/>
          <w:szCs w:val="24"/>
          <w:lang w:val="hy-AM"/>
        </w:rPr>
        <w:t>-ը՝</w:t>
      </w:r>
      <w:r w:rsidR="00423E90" w:rsidRPr="004C2422">
        <w:rPr>
          <w:rFonts w:ascii="GHEA Grapalat" w:hAnsi="GHEA Grapalat"/>
          <w:color w:val="000000" w:themeColor="text1"/>
          <w:sz w:val="24"/>
          <w:szCs w:val="24"/>
          <w:lang w:val="hy-AM"/>
        </w:rPr>
        <w:t xml:space="preserve"> </w:t>
      </w:r>
      <w:r w:rsidRPr="004C2422">
        <w:rPr>
          <w:rFonts w:ascii="GHEA Grapalat" w:hAnsi="GHEA Grapalat"/>
          <w:color w:val="000000" w:themeColor="text1"/>
          <w:sz w:val="24"/>
          <w:szCs w:val="24"/>
          <w:lang w:val="hy-AM"/>
        </w:rPr>
        <w:t xml:space="preserve">իգական </w:t>
      </w:r>
      <w:r w:rsidR="00150624" w:rsidRPr="004C2422">
        <w:rPr>
          <w:rFonts w:ascii="GHEA Grapalat" w:eastAsia="Times New Roman" w:hAnsi="GHEA Grapalat" w:cs="GHEA Grapalat"/>
          <w:color w:val="000000" w:themeColor="text1"/>
          <w:sz w:val="24"/>
          <w:szCs w:val="24"/>
          <w:lang w:val="hy-AM"/>
        </w:rPr>
        <w:t>(</w:t>
      </w:r>
      <w:r w:rsidR="00E04426" w:rsidRPr="004C2422">
        <w:rPr>
          <w:rFonts w:ascii="GHEA Grapalat" w:eastAsia="Times New Roman" w:hAnsi="GHEA Grapalat" w:cs="GHEA Grapalat"/>
          <w:color w:val="000000" w:themeColor="text1"/>
          <w:sz w:val="24"/>
          <w:szCs w:val="24"/>
          <w:lang w:val="hy-AM"/>
        </w:rPr>
        <w:t>21,6</w:t>
      </w:r>
      <w:r w:rsidR="00150624" w:rsidRPr="004C2422">
        <w:rPr>
          <w:rFonts w:ascii="GHEA Grapalat" w:eastAsia="Times New Roman" w:hAnsi="GHEA Grapalat" w:cs="GHEA Grapalat"/>
          <w:color w:val="000000" w:themeColor="text1"/>
          <w:sz w:val="24"/>
          <w:szCs w:val="24"/>
          <w:lang w:val="hy-AM"/>
        </w:rPr>
        <w:t xml:space="preserve">%) </w:t>
      </w:r>
      <w:r w:rsidRPr="004C2422">
        <w:rPr>
          <w:rFonts w:ascii="GHEA Grapalat" w:hAnsi="GHEA Grapalat"/>
          <w:color w:val="000000" w:themeColor="text1"/>
          <w:sz w:val="24"/>
          <w:szCs w:val="24"/>
          <w:lang w:val="hy-AM"/>
        </w:rPr>
        <w:t>սեռի շրջանում:</w:t>
      </w:r>
    </w:p>
    <w:p w14:paraId="38E82C42" w14:textId="76B12341" w:rsidR="0013513E" w:rsidRPr="004C2422" w:rsidRDefault="0013513E" w:rsidP="00F21E9D">
      <w:pPr>
        <w:pStyle w:val="ListParagraph"/>
        <w:numPr>
          <w:ilvl w:val="0"/>
          <w:numId w:val="2"/>
        </w:numPr>
        <w:spacing w:after="0"/>
        <w:ind w:left="-567" w:hanging="284"/>
        <w:rPr>
          <w:rFonts w:ascii="GHEA Grapalat" w:hAnsi="GHEA Grapalat"/>
          <w:color w:val="000000" w:themeColor="text1"/>
          <w:sz w:val="24"/>
          <w:szCs w:val="24"/>
          <w:lang w:val="hy-AM"/>
        </w:rPr>
      </w:pPr>
      <w:r w:rsidRPr="004C2422">
        <w:rPr>
          <w:rFonts w:ascii="GHEA Grapalat" w:hAnsi="GHEA Grapalat"/>
          <w:b/>
          <w:bCs/>
          <w:color w:val="000000" w:themeColor="text1"/>
          <w:sz w:val="24"/>
          <w:szCs w:val="24"/>
          <w:lang w:val="hy-AM"/>
        </w:rPr>
        <w:t>Մահվան</w:t>
      </w:r>
      <w:r w:rsidRPr="004C2422">
        <w:rPr>
          <w:rFonts w:ascii="GHEA Grapalat" w:hAnsi="GHEA Grapalat"/>
          <w:color w:val="000000" w:themeColor="text1"/>
          <w:sz w:val="24"/>
          <w:szCs w:val="24"/>
          <w:lang w:val="hy-AM"/>
        </w:rPr>
        <w:t xml:space="preserve"> </w:t>
      </w:r>
      <w:r w:rsidR="0082750C" w:rsidRPr="004C2422">
        <w:rPr>
          <w:rFonts w:ascii="GHEA Grapalat" w:hAnsi="GHEA Grapalat"/>
          <w:color w:val="000000" w:themeColor="text1"/>
          <w:sz w:val="24"/>
          <w:szCs w:val="24"/>
          <w:lang w:val="hy-AM"/>
        </w:rPr>
        <w:t>66</w:t>
      </w:r>
      <w:r w:rsidRPr="004C2422">
        <w:rPr>
          <w:rFonts w:ascii="GHEA Grapalat" w:hAnsi="GHEA Grapalat"/>
          <w:color w:val="000000" w:themeColor="text1"/>
          <w:sz w:val="24"/>
          <w:szCs w:val="24"/>
          <w:lang w:val="hy-AM"/>
        </w:rPr>
        <w:t xml:space="preserve"> դեպք, որից </w:t>
      </w:r>
      <w:r w:rsidR="00F80E47" w:rsidRPr="004C2422">
        <w:rPr>
          <w:rFonts w:ascii="GHEA Grapalat" w:hAnsi="GHEA Grapalat"/>
          <w:color w:val="000000" w:themeColor="text1"/>
          <w:sz w:val="24"/>
          <w:szCs w:val="24"/>
          <w:lang w:val="hy-AM"/>
        </w:rPr>
        <w:t>53</w:t>
      </w:r>
      <w:r w:rsidRPr="004C2422">
        <w:rPr>
          <w:rFonts w:ascii="GHEA Grapalat" w:hAnsi="GHEA Grapalat"/>
          <w:color w:val="000000" w:themeColor="text1"/>
          <w:sz w:val="24"/>
          <w:szCs w:val="24"/>
          <w:lang w:val="hy-AM"/>
        </w:rPr>
        <w:t xml:space="preserve">-ը՝ արական </w:t>
      </w:r>
      <w:r w:rsidR="00150624" w:rsidRPr="004C2422">
        <w:rPr>
          <w:rFonts w:ascii="GHEA Grapalat" w:eastAsia="Times New Roman" w:hAnsi="GHEA Grapalat" w:cs="GHEA Grapalat"/>
          <w:color w:val="000000" w:themeColor="text1"/>
          <w:sz w:val="24"/>
          <w:szCs w:val="24"/>
          <w:lang w:val="hy-AM"/>
        </w:rPr>
        <w:t>(</w:t>
      </w:r>
      <w:r w:rsidR="00423E90" w:rsidRPr="004C2422">
        <w:rPr>
          <w:rFonts w:ascii="GHEA Grapalat" w:eastAsia="Times New Roman" w:hAnsi="GHEA Grapalat" w:cs="GHEA Grapalat"/>
          <w:color w:val="000000" w:themeColor="text1"/>
          <w:sz w:val="24"/>
          <w:szCs w:val="24"/>
          <w:lang w:val="hy-AM"/>
        </w:rPr>
        <w:t>8</w:t>
      </w:r>
      <w:r w:rsidR="00F80E47" w:rsidRPr="004C2422">
        <w:rPr>
          <w:rFonts w:ascii="GHEA Grapalat" w:eastAsia="Times New Roman" w:hAnsi="GHEA Grapalat" w:cs="GHEA Grapalat"/>
          <w:color w:val="000000" w:themeColor="text1"/>
          <w:sz w:val="24"/>
          <w:szCs w:val="24"/>
          <w:lang w:val="hy-AM"/>
        </w:rPr>
        <w:t>0</w:t>
      </w:r>
      <w:r w:rsidR="00A45F8C" w:rsidRPr="004C2422">
        <w:rPr>
          <w:rFonts w:ascii="GHEA Grapalat" w:eastAsia="Times New Roman" w:hAnsi="GHEA Grapalat" w:cs="GHEA Grapalat"/>
          <w:color w:val="000000" w:themeColor="text1"/>
          <w:sz w:val="24"/>
          <w:szCs w:val="24"/>
          <w:lang w:val="hy-AM"/>
        </w:rPr>
        <w:t>,</w:t>
      </w:r>
      <w:r w:rsidR="00F80E47" w:rsidRPr="004C2422">
        <w:rPr>
          <w:rFonts w:ascii="GHEA Grapalat" w:eastAsia="Times New Roman" w:hAnsi="GHEA Grapalat" w:cs="GHEA Grapalat"/>
          <w:color w:val="000000" w:themeColor="text1"/>
          <w:sz w:val="24"/>
          <w:szCs w:val="24"/>
          <w:lang w:val="hy-AM"/>
        </w:rPr>
        <w:t>3</w:t>
      </w:r>
      <w:r w:rsidR="00150624" w:rsidRPr="004C2422">
        <w:rPr>
          <w:rFonts w:ascii="GHEA Grapalat" w:eastAsia="Times New Roman" w:hAnsi="GHEA Grapalat" w:cs="GHEA Grapalat"/>
          <w:color w:val="000000" w:themeColor="text1"/>
          <w:sz w:val="24"/>
          <w:szCs w:val="24"/>
          <w:lang w:val="hy-AM"/>
        </w:rPr>
        <w:t xml:space="preserve">%) </w:t>
      </w:r>
      <w:r w:rsidRPr="004C2422">
        <w:rPr>
          <w:rFonts w:ascii="GHEA Grapalat" w:hAnsi="GHEA Grapalat"/>
          <w:color w:val="000000" w:themeColor="text1"/>
          <w:sz w:val="24"/>
          <w:szCs w:val="24"/>
          <w:lang w:val="hy-AM"/>
        </w:rPr>
        <w:t xml:space="preserve">և </w:t>
      </w:r>
      <w:r w:rsidR="00F80E47" w:rsidRPr="004C2422">
        <w:rPr>
          <w:rFonts w:ascii="GHEA Grapalat" w:hAnsi="GHEA Grapalat"/>
          <w:color w:val="000000" w:themeColor="text1"/>
          <w:sz w:val="24"/>
          <w:szCs w:val="24"/>
          <w:lang w:val="hy-AM"/>
        </w:rPr>
        <w:t>13</w:t>
      </w:r>
      <w:r w:rsidRPr="004C2422">
        <w:rPr>
          <w:rFonts w:ascii="GHEA Grapalat" w:hAnsi="GHEA Grapalat"/>
          <w:color w:val="000000" w:themeColor="text1"/>
          <w:sz w:val="24"/>
          <w:szCs w:val="24"/>
          <w:lang w:val="hy-AM"/>
        </w:rPr>
        <w:t>-ը՝</w:t>
      </w:r>
      <w:r w:rsidR="00545291" w:rsidRPr="004C2422">
        <w:rPr>
          <w:rFonts w:ascii="GHEA Grapalat" w:hAnsi="GHEA Grapalat"/>
          <w:color w:val="000000" w:themeColor="text1"/>
          <w:sz w:val="24"/>
          <w:szCs w:val="24"/>
          <w:lang w:val="hy-AM"/>
        </w:rPr>
        <w:t xml:space="preserve"> </w:t>
      </w:r>
      <w:r w:rsidRPr="004C2422">
        <w:rPr>
          <w:rFonts w:ascii="GHEA Grapalat" w:hAnsi="GHEA Grapalat"/>
          <w:color w:val="000000" w:themeColor="text1"/>
          <w:sz w:val="24"/>
          <w:szCs w:val="24"/>
          <w:lang w:val="hy-AM"/>
        </w:rPr>
        <w:t>իգական</w:t>
      </w:r>
      <w:r w:rsidR="00150624" w:rsidRPr="004C2422">
        <w:rPr>
          <w:rFonts w:ascii="GHEA Grapalat" w:hAnsi="GHEA Grapalat"/>
          <w:color w:val="000000" w:themeColor="text1"/>
          <w:sz w:val="24"/>
          <w:szCs w:val="24"/>
          <w:lang w:val="hy-AM"/>
        </w:rPr>
        <w:t xml:space="preserve"> </w:t>
      </w:r>
      <w:r w:rsidR="00150624" w:rsidRPr="004C2422">
        <w:rPr>
          <w:rFonts w:ascii="GHEA Grapalat" w:eastAsia="Times New Roman" w:hAnsi="GHEA Grapalat" w:cs="GHEA Grapalat"/>
          <w:color w:val="000000" w:themeColor="text1"/>
          <w:sz w:val="24"/>
          <w:szCs w:val="24"/>
          <w:lang w:val="hy-AM"/>
        </w:rPr>
        <w:t>(</w:t>
      </w:r>
      <w:r w:rsidR="00F80E47" w:rsidRPr="004C2422">
        <w:rPr>
          <w:rFonts w:ascii="GHEA Grapalat" w:eastAsia="Times New Roman" w:hAnsi="GHEA Grapalat" w:cs="GHEA Grapalat"/>
          <w:color w:val="000000" w:themeColor="text1"/>
          <w:sz w:val="24"/>
          <w:szCs w:val="24"/>
          <w:lang w:val="hy-AM"/>
        </w:rPr>
        <w:t>19</w:t>
      </w:r>
      <w:r w:rsidR="00A45F8C" w:rsidRPr="004C2422">
        <w:rPr>
          <w:rFonts w:ascii="GHEA Grapalat" w:eastAsia="Times New Roman" w:hAnsi="GHEA Grapalat" w:cs="GHEA Grapalat"/>
          <w:color w:val="000000" w:themeColor="text1"/>
          <w:sz w:val="24"/>
          <w:szCs w:val="24"/>
          <w:lang w:val="hy-AM"/>
        </w:rPr>
        <w:t>,</w:t>
      </w:r>
      <w:r w:rsidR="00F80E47" w:rsidRPr="004C2422">
        <w:rPr>
          <w:rFonts w:ascii="GHEA Grapalat" w:eastAsia="Times New Roman" w:hAnsi="GHEA Grapalat" w:cs="GHEA Grapalat"/>
          <w:color w:val="000000" w:themeColor="text1"/>
          <w:sz w:val="24"/>
          <w:szCs w:val="24"/>
          <w:lang w:val="hy-AM"/>
        </w:rPr>
        <w:t>7</w:t>
      </w:r>
      <w:r w:rsidR="00150624" w:rsidRPr="004C2422">
        <w:rPr>
          <w:rFonts w:ascii="GHEA Grapalat" w:eastAsia="Times New Roman" w:hAnsi="GHEA Grapalat" w:cs="GHEA Grapalat"/>
          <w:color w:val="000000" w:themeColor="text1"/>
          <w:sz w:val="24"/>
          <w:szCs w:val="24"/>
          <w:lang w:val="hy-AM"/>
        </w:rPr>
        <w:t>%)</w:t>
      </w:r>
      <w:r w:rsidRPr="004C2422">
        <w:rPr>
          <w:rFonts w:ascii="GHEA Grapalat" w:hAnsi="GHEA Grapalat"/>
          <w:color w:val="000000" w:themeColor="text1"/>
          <w:sz w:val="24"/>
          <w:szCs w:val="24"/>
          <w:lang w:val="hy-AM"/>
        </w:rPr>
        <w:t xml:space="preserve"> սեռի շրջանում:</w:t>
      </w:r>
    </w:p>
    <w:p w14:paraId="6597AB5D" w14:textId="79E2488A" w:rsidR="00BA6F81" w:rsidRPr="004C2422" w:rsidRDefault="003C7166" w:rsidP="00DD6386">
      <w:pPr>
        <w:pStyle w:val="ListParagraph"/>
        <w:numPr>
          <w:ilvl w:val="0"/>
          <w:numId w:val="2"/>
        </w:numPr>
        <w:spacing w:after="0"/>
        <w:ind w:left="-567" w:hanging="284"/>
        <w:rPr>
          <w:rFonts w:ascii="GHEA Grapalat" w:hAnsi="GHEA Grapalat"/>
          <w:sz w:val="24"/>
          <w:szCs w:val="24"/>
          <w:lang w:val="hy-AM"/>
        </w:rPr>
      </w:pPr>
      <w:r w:rsidRPr="004C2422">
        <w:rPr>
          <w:rFonts w:ascii="GHEA Grapalat" w:eastAsia="Times New Roman" w:hAnsi="GHEA Grapalat" w:cs="GHEA Grapalat"/>
          <w:b/>
          <w:bCs/>
          <w:sz w:val="24"/>
          <w:szCs w:val="24"/>
          <w:lang w:val="hy-AM"/>
        </w:rPr>
        <w:t>Երեխաների շրջանում (0-14 տարեկան)</w:t>
      </w:r>
      <w:r w:rsidR="002069B7" w:rsidRPr="004C2422">
        <w:rPr>
          <w:rFonts w:ascii="GHEA Grapalat" w:eastAsia="Times New Roman" w:hAnsi="GHEA Grapalat" w:cs="GHEA Grapalat"/>
          <w:b/>
          <w:bCs/>
          <w:sz w:val="24"/>
          <w:szCs w:val="24"/>
          <w:lang w:val="en-US"/>
        </w:rPr>
        <w:t xml:space="preserve"> </w:t>
      </w:r>
      <w:r w:rsidR="006C7450" w:rsidRPr="004C2422">
        <w:rPr>
          <w:rFonts w:ascii="GHEA Grapalat" w:eastAsia="Times New Roman" w:hAnsi="GHEA Grapalat" w:cs="GHEA Grapalat"/>
          <w:color w:val="000000" w:themeColor="text1"/>
          <w:sz w:val="24"/>
          <w:szCs w:val="24"/>
          <w:lang w:val="hy-AM"/>
        </w:rPr>
        <w:t>3</w:t>
      </w:r>
      <w:r w:rsidR="002069B7" w:rsidRPr="004C2422">
        <w:rPr>
          <w:rFonts w:ascii="GHEA Grapalat" w:eastAsia="Times New Roman" w:hAnsi="GHEA Grapalat" w:cs="GHEA Grapalat"/>
          <w:color w:val="000000" w:themeColor="text1"/>
          <w:sz w:val="24"/>
          <w:szCs w:val="24"/>
          <w:lang w:val="en-US"/>
        </w:rPr>
        <w:t xml:space="preserve"> </w:t>
      </w:r>
      <w:r w:rsidR="002069B7" w:rsidRPr="004C2422">
        <w:rPr>
          <w:rFonts w:ascii="GHEA Grapalat" w:eastAsia="Times New Roman" w:hAnsi="GHEA Grapalat" w:cs="GHEA Grapalat"/>
          <w:color w:val="000000" w:themeColor="text1"/>
          <w:sz w:val="24"/>
          <w:szCs w:val="24"/>
          <w:lang w:val="hy-AM"/>
        </w:rPr>
        <w:t>դեպք։</w:t>
      </w:r>
    </w:p>
    <w:p w14:paraId="72ACC489" w14:textId="77777777" w:rsidR="00DD6386" w:rsidRPr="004C2422" w:rsidRDefault="00DD6386" w:rsidP="002B3B34">
      <w:pPr>
        <w:pStyle w:val="ListParagraph"/>
        <w:spacing w:after="0"/>
        <w:ind w:left="-142"/>
        <w:rPr>
          <w:rFonts w:ascii="GHEA Grapalat" w:eastAsia="Times New Roman" w:hAnsi="GHEA Grapalat" w:cs="GHEA Grapalat"/>
          <w:b/>
          <w:bCs/>
          <w:color w:val="000000"/>
          <w:sz w:val="24"/>
          <w:szCs w:val="24"/>
          <w:lang w:val="hy-AM"/>
        </w:rPr>
      </w:pPr>
    </w:p>
    <w:p w14:paraId="558E4DD1" w14:textId="3FC61ED9" w:rsidR="00BA6F81" w:rsidRPr="004C2422" w:rsidRDefault="00BA6F81" w:rsidP="0083116A">
      <w:pPr>
        <w:pStyle w:val="ListParagraph"/>
        <w:spacing w:after="0"/>
        <w:ind w:left="-567"/>
        <w:rPr>
          <w:rFonts w:ascii="GHEA Grapalat" w:eastAsia="Times New Roman" w:hAnsi="GHEA Grapalat" w:cs="GHEA Grapalat"/>
          <w:i/>
          <w:iCs/>
          <w:color w:val="000000"/>
          <w:sz w:val="20"/>
          <w:szCs w:val="20"/>
          <w:lang w:val="hy-AM"/>
        </w:rPr>
      </w:pPr>
      <w:r w:rsidRPr="004C2422">
        <w:rPr>
          <w:rFonts w:ascii="GHEA Grapalat" w:eastAsia="Times New Roman" w:hAnsi="GHEA Grapalat" w:cs="GHEA Grapalat"/>
          <w:b/>
          <w:bCs/>
          <w:color w:val="000000"/>
          <w:sz w:val="24"/>
          <w:szCs w:val="24"/>
          <w:lang w:val="hy-AM"/>
        </w:rPr>
        <w:t>2024թ</w:t>
      </w:r>
      <w:r w:rsidRPr="004C2422">
        <w:rPr>
          <w:rFonts w:ascii="Cambria Math" w:eastAsia="Times New Roman" w:hAnsi="Cambria Math" w:cs="Cambria Math"/>
          <w:b/>
          <w:bCs/>
          <w:color w:val="000000"/>
          <w:sz w:val="24"/>
          <w:szCs w:val="24"/>
          <w:lang w:val="hy-AM"/>
        </w:rPr>
        <w:t>․</w:t>
      </w:r>
      <w:r w:rsidRPr="004C2422">
        <w:rPr>
          <w:rFonts w:ascii="GHEA Grapalat" w:eastAsia="Times New Roman" w:hAnsi="GHEA Grapalat" w:cs="GHEA Grapalat"/>
          <w:b/>
          <w:bCs/>
          <w:color w:val="000000"/>
          <w:sz w:val="24"/>
          <w:szCs w:val="24"/>
          <w:lang w:val="hy-AM"/>
        </w:rPr>
        <w:t xml:space="preserve"> </w:t>
      </w:r>
      <w:r w:rsidRPr="004C2422">
        <w:rPr>
          <w:rFonts w:ascii="GHEA Grapalat" w:eastAsia="Times New Roman" w:hAnsi="GHEA Grapalat" w:cs="Calibri"/>
          <w:b/>
          <w:bCs/>
          <w:color w:val="000000"/>
          <w:sz w:val="24"/>
          <w:szCs w:val="24"/>
          <w:lang w:val="hy-AM"/>
        </w:rPr>
        <w:t xml:space="preserve">ՀՀ </w:t>
      </w:r>
      <w:r w:rsidRPr="004C2422">
        <w:rPr>
          <w:rFonts w:ascii="GHEA Grapalat" w:eastAsia="Times New Roman" w:hAnsi="GHEA Grapalat" w:cs="GHEA Grapalat"/>
          <w:b/>
          <w:bCs/>
          <w:color w:val="000000"/>
          <w:sz w:val="24"/>
          <w:szCs w:val="24"/>
          <w:lang w:val="hy-AM"/>
        </w:rPr>
        <w:t>քաղաքացիների շրջանում հայտնաբերված ՄԻԱՎ վարակի</w:t>
      </w:r>
      <w:r w:rsidR="00F42289" w:rsidRPr="004C2422">
        <w:rPr>
          <w:rFonts w:ascii="GHEA Grapalat" w:eastAsia="Times New Roman" w:hAnsi="GHEA Grapalat" w:cs="GHEA Grapalat"/>
          <w:b/>
          <w:bCs/>
          <w:color w:val="000000"/>
          <w:sz w:val="24"/>
          <w:szCs w:val="24"/>
          <w:lang w:val="hy-AM"/>
        </w:rPr>
        <w:t>, արձանագրված ՁԻԱՀ-ի և գրանցված մահվան դեպքերն ըստ ամիսների</w:t>
      </w:r>
      <w:r w:rsidRPr="004C2422">
        <w:rPr>
          <w:rFonts w:ascii="GHEA Grapalat" w:eastAsia="Times New Roman" w:hAnsi="GHEA Grapalat" w:cs="GHEA Grapalat"/>
          <w:b/>
          <w:bCs/>
          <w:color w:val="000000"/>
          <w:sz w:val="24"/>
          <w:szCs w:val="24"/>
          <w:lang w:val="hy-AM"/>
        </w:rPr>
        <w:t>՝</w:t>
      </w:r>
    </w:p>
    <w:tbl>
      <w:tblPr>
        <w:tblpPr w:leftFromText="180" w:rightFromText="180" w:vertAnchor="text" w:horzAnchor="margin" w:tblpXSpec="center" w:tblpY="360"/>
        <w:tblW w:w="9938" w:type="dxa"/>
        <w:tblCellMar>
          <w:left w:w="0" w:type="dxa"/>
          <w:right w:w="0" w:type="dxa"/>
        </w:tblCellMar>
        <w:tblLook w:val="0620" w:firstRow="1" w:lastRow="0" w:firstColumn="0" w:lastColumn="0" w:noHBand="1" w:noVBand="1"/>
      </w:tblPr>
      <w:tblGrid>
        <w:gridCol w:w="4268"/>
        <w:gridCol w:w="709"/>
        <w:gridCol w:w="708"/>
        <w:gridCol w:w="709"/>
        <w:gridCol w:w="709"/>
        <w:gridCol w:w="709"/>
        <w:gridCol w:w="708"/>
        <w:gridCol w:w="709"/>
        <w:gridCol w:w="709"/>
      </w:tblGrid>
      <w:tr w:rsidR="002D4D4F" w:rsidRPr="004C2422" w14:paraId="64BB516F" w14:textId="47451CEE" w:rsidTr="00EC2979">
        <w:trPr>
          <w:trHeight w:val="1258"/>
        </w:trPr>
        <w:tc>
          <w:tcPr>
            <w:tcW w:w="426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10A48985" w14:textId="77777777" w:rsidR="002D4D4F" w:rsidRPr="004C2422" w:rsidRDefault="002D4D4F" w:rsidP="00BA6F81">
            <w:pPr>
              <w:spacing w:after="0"/>
              <w:jc w:val="center"/>
              <w:textAlignment w:val="center"/>
              <w:rPr>
                <w:rFonts w:ascii="GHEA Grapalat" w:eastAsia="Times New Roman" w:hAnsi="GHEA Grapalat" w:cs="Arial"/>
                <w:b/>
                <w:bCs/>
                <w:color w:val="000000" w:themeColor="text1"/>
                <w:sz w:val="24"/>
                <w:szCs w:val="24"/>
                <w:lang w:val="hy-AM"/>
              </w:rPr>
            </w:pPr>
            <w:r w:rsidRPr="004C2422">
              <w:rPr>
                <w:rFonts w:ascii="GHEA Grapalat" w:eastAsia="+mn-ea" w:hAnsi="GHEA Grapalat" w:cs="+mn-cs"/>
                <w:b/>
                <w:bCs/>
                <w:color w:val="000000" w:themeColor="text1"/>
                <w:kern w:val="24"/>
                <w:sz w:val="24"/>
                <w:szCs w:val="24"/>
                <w:lang w:val="hy-AM"/>
              </w:rPr>
              <w:t>2024թ.</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33C6E37" w14:textId="77777777" w:rsidR="002D4D4F" w:rsidRPr="004C2422" w:rsidRDefault="002D4D4F" w:rsidP="00BA6F81">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Հունվար</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05CDE9E" w14:textId="77777777" w:rsidR="002D4D4F" w:rsidRPr="004C2422" w:rsidRDefault="002D4D4F" w:rsidP="00BA6F81">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Փետրվար</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5D5146F" w14:textId="77777777" w:rsidR="002D4D4F" w:rsidRPr="004C2422" w:rsidRDefault="002D4D4F" w:rsidP="00BA6F81">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Մարտ</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6A7DD9A3" w14:textId="77777777" w:rsidR="002D4D4F" w:rsidRPr="004C2422" w:rsidRDefault="002D4D4F" w:rsidP="00BA6F81">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Ապրիլ</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91330F5" w14:textId="77777777" w:rsidR="002D4D4F" w:rsidRPr="004C2422" w:rsidRDefault="002D4D4F" w:rsidP="00BA6F81">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Մայիս</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04A12AC" w14:textId="77777777" w:rsidR="002D4D4F" w:rsidRPr="004C2422" w:rsidRDefault="002D4D4F" w:rsidP="00BA6F81">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Հունիս</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27F2AF46" w14:textId="48BFD1C4" w:rsidR="002D4D4F" w:rsidRPr="004C2422" w:rsidRDefault="002D4D4F" w:rsidP="00BA6F81">
            <w:pPr>
              <w:spacing w:after="0"/>
              <w:jc w:val="center"/>
              <w:textAlignment w:val="center"/>
              <w:rPr>
                <w:rFonts w:ascii="GHEA Grapalat" w:eastAsia="Times New Roman" w:hAnsi="GHEA Grapalat" w:cs="Arial"/>
                <w:b/>
                <w:bCs/>
                <w:color w:val="000000" w:themeColor="text1"/>
                <w:kern w:val="24"/>
                <w:sz w:val="24"/>
                <w:szCs w:val="24"/>
                <w:lang w:val="hy-AM"/>
              </w:rPr>
            </w:pPr>
            <w:r w:rsidRPr="004C2422">
              <w:rPr>
                <w:rFonts w:ascii="GHEA Grapalat" w:eastAsia="Times New Roman" w:hAnsi="GHEA Grapalat" w:cs="Arial"/>
                <w:b/>
                <w:bCs/>
                <w:color w:val="000000" w:themeColor="text1"/>
                <w:kern w:val="24"/>
                <w:sz w:val="24"/>
                <w:szCs w:val="24"/>
                <w:lang w:val="hy-AM"/>
              </w:rPr>
              <w:t>Հուլիս</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173A3A3" w14:textId="6AED2520" w:rsidR="002D4D4F" w:rsidRPr="004C2422" w:rsidRDefault="002D4D4F" w:rsidP="00BA6F81">
            <w:pPr>
              <w:spacing w:after="0"/>
              <w:jc w:val="center"/>
              <w:textAlignment w:val="center"/>
              <w:rPr>
                <w:rFonts w:ascii="GHEA Grapalat" w:eastAsia="Times New Roman" w:hAnsi="GHEA Grapalat" w:cs="Arial"/>
                <w:b/>
                <w:bCs/>
                <w:color w:val="000000" w:themeColor="text1"/>
                <w:kern w:val="24"/>
                <w:sz w:val="24"/>
                <w:szCs w:val="24"/>
                <w:lang w:val="hy-AM"/>
              </w:rPr>
            </w:pPr>
            <w:r w:rsidRPr="004C2422">
              <w:rPr>
                <w:rFonts w:ascii="GHEA Grapalat" w:eastAsia="Times New Roman" w:hAnsi="GHEA Grapalat" w:cs="Arial"/>
                <w:b/>
                <w:bCs/>
                <w:color w:val="000000" w:themeColor="text1"/>
                <w:kern w:val="24"/>
                <w:sz w:val="24"/>
                <w:szCs w:val="24"/>
                <w:lang w:val="hy-AM"/>
              </w:rPr>
              <w:t>Օգոստոս</w:t>
            </w:r>
          </w:p>
        </w:tc>
      </w:tr>
      <w:tr w:rsidR="002D4D4F" w:rsidRPr="004C2422" w14:paraId="192B5F26" w14:textId="0C598181" w:rsidTr="00EC2979">
        <w:trPr>
          <w:trHeight w:val="968"/>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300065" w14:textId="4F9E7890" w:rsidR="002D4D4F" w:rsidRPr="004C2422" w:rsidRDefault="002D4D4F" w:rsidP="002D4D4F">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GHEA Grapalat"/>
                <w:b/>
                <w:bCs/>
                <w:color w:val="000000"/>
                <w:sz w:val="24"/>
                <w:szCs w:val="24"/>
                <w:lang w:val="hy-AM"/>
              </w:rPr>
              <w:t>Հայտնաբերված</w:t>
            </w:r>
            <w:r w:rsidRPr="004C2422">
              <w:rPr>
                <w:rFonts w:ascii="GHEA Grapalat" w:eastAsia="Times New Roman" w:hAnsi="GHEA Grapalat" w:cs="Arial"/>
                <w:b/>
                <w:bCs/>
                <w:color w:val="000000" w:themeColor="text1"/>
                <w:kern w:val="24"/>
                <w:sz w:val="24"/>
                <w:szCs w:val="24"/>
                <w:lang w:val="hy-AM"/>
              </w:rPr>
              <w:t xml:space="preserve"> նոր ՄԻԱՎ</w:t>
            </w:r>
            <w:r w:rsidRPr="004C2422">
              <w:rPr>
                <w:rFonts w:ascii="Calibri" w:eastAsia="Times New Roman" w:hAnsi="Calibri" w:cs="Calibri"/>
                <w:b/>
                <w:bCs/>
                <w:color w:val="000000" w:themeColor="text1"/>
                <w:kern w:val="24"/>
                <w:sz w:val="24"/>
                <w:szCs w:val="24"/>
                <w:lang w:val="hy-AM"/>
              </w:rPr>
              <w:t> </w:t>
            </w:r>
            <w:r w:rsidRPr="004C2422">
              <w:rPr>
                <w:rFonts w:ascii="GHEA Grapalat" w:eastAsia="Times New Roman" w:hAnsi="GHEA Grapalat" w:cs="GHEA Grapalat"/>
                <w:b/>
                <w:bCs/>
                <w:color w:val="000000" w:themeColor="text1"/>
                <w:kern w:val="24"/>
                <w:sz w:val="24"/>
                <w:szCs w:val="24"/>
                <w:lang w:val="hy-AM"/>
              </w:rPr>
              <w:t>վարակի դեպքեր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8BD9D7"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30DAF4"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4CC3C7"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FF9891"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8C9C1D"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4DC92B"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40</w:t>
            </w:r>
          </w:p>
        </w:tc>
        <w:tc>
          <w:tcPr>
            <w:tcW w:w="709" w:type="dxa"/>
            <w:tcBorders>
              <w:top w:val="single" w:sz="4" w:space="0" w:color="000000"/>
              <w:left w:val="single" w:sz="4" w:space="0" w:color="000000"/>
              <w:bottom w:val="single" w:sz="4" w:space="0" w:color="000000"/>
              <w:right w:val="single" w:sz="4" w:space="0" w:color="000000"/>
            </w:tcBorders>
            <w:vAlign w:val="center"/>
          </w:tcPr>
          <w:p w14:paraId="7FC4D291" w14:textId="5B5C1291"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53</w:t>
            </w:r>
          </w:p>
        </w:tc>
        <w:tc>
          <w:tcPr>
            <w:tcW w:w="709" w:type="dxa"/>
            <w:tcBorders>
              <w:top w:val="single" w:sz="4" w:space="0" w:color="000000"/>
              <w:left w:val="single" w:sz="4" w:space="0" w:color="000000"/>
              <w:bottom w:val="single" w:sz="4" w:space="0" w:color="000000"/>
              <w:right w:val="single" w:sz="4" w:space="0" w:color="000000"/>
            </w:tcBorders>
            <w:vAlign w:val="center"/>
          </w:tcPr>
          <w:p w14:paraId="60C9EACF" w14:textId="76413045"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37</w:t>
            </w:r>
          </w:p>
        </w:tc>
      </w:tr>
      <w:tr w:rsidR="002D4D4F" w:rsidRPr="004C2422" w14:paraId="3851DF03" w14:textId="3D41E2D6" w:rsidTr="00EC2979">
        <w:trPr>
          <w:trHeight w:val="690"/>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EDF731" w14:textId="2A63286F" w:rsidR="002D4D4F" w:rsidRPr="004C2422" w:rsidRDefault="002D4D4F" w:rsidP="002D4D4F">
            <w:pPr>
              <w:spacing w:after="0"/>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GHEA Grapalat"/>
                <w:b/>
                <w:bCs/>
                <w:color w:val="000000"/>
                <w:sz w:val="24"/>
                <w:szCs w:val="24"/>
                <w:lang w:val="hy-AM"/>
              </w:rPr>
              <w:t>Արձանագրված</w:t>
            </w:r>
            <w:r w:rsidRPr="004C2422">
              <w:rPr>
                <w:rFonts w:ascii="GHEA Grapalat" w:eastAsia="Times New Roman" w:hAnsi="GHEA Grapalat" w:cs="Arial"/>
                <w:b/>
                <w:bCs/>
                <w:color w:val="000000" w:themeColor="text1"/>
                <w:kern w:val="24"/>
                <w:sz w:val="24"/>
                <w:szCs w:val="24"/>
                <w:lang w:val="hy-AM"/>
              </w:rPr>
              <w:t xml:space="preserve"> ՁԻԱՀ-ի դեպքեր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0EA17"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9165A7"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F55D5C"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0B53EA"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9EE20A"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529603"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6D683891" w14:textId="3DE5C0FA"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23A80B34" w14:textId="3228FEAD"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10</w:t>
            </w:r>
          </w:p>
        </w:tc>
      </w:tr>
      <w:tr w:rsidR="002D4D4F" w:rsidRPr="004C2422" w14:paraId="3CB2C5EC" w14:textId="00C28D1B" w:rsidTr="00EC2979">
        <w:trPr>
          <w:trHeight w:val="672"/>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E53B79" w14:textId="2AC31789" w:rsidR="002D4D4F" w:rsidRPr="004C2422" w:rsidRDefault="002D4D4F" w:rsidP="002D4D4F">
            <w:pPr>
              <w:spacing w:after="0"/>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GHEA Grapalat"/>
                <w:b/>
                <w:bCs/>
                <w:color w:val="000000"/>
                <w:sz w:val="24"/>
                <w:szCs w:val="24"/>
                <w:lang w:val="hy-AM"/>
              </w:rPr>
              <w:t>Գրանցված</w:t>
            </w:r>
            <w:r w:rsidRPr="004C2422">
              <w:rPr>
                <w:rFonts w:ascii="GHEA Grapalat" w:eastAsia="Times New Roman" w:hAnsi="GHEA Grapalat" w:cs="Arial"/>
                <w:b/>
                <w:bCs/>
                <w:color w:val="000000" w:themeColor="text1"/>
                <w:kern w:val="24"/>
                <w:sz w:val="24"/>
                <w:szCs w:val="24"/>
                <w:lang w:val="hy-AM"/>
              </w:rPr>
              <w:t xml:space="preserve"> մահվան դեպքեր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277270" w14:textId="1B713DEE"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5E1897" w14:textId="3104202C"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E233E5" w14:textId="3CC592FB"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EDA644" w14:textId="787B7CF0"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1062E3" w14:textId="77777777"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AE4C52" w14:textId="09B968DE"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3F156D97" w14:textId="69BF141A"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42ABF5A9" w14:textId="627320CE" w:rsidR="002D4D4F" w:rsidRPr="004C2422" w:rsidRDefault="002D4D4F" w:rsidP="002D4D4F">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8</w:t>
            </w:r>
          </w:p>
        </w:tc>
      </w:tr>
    </w:tbl>
    <w:p w14:paraId="28C5637E" w14:textId="26D901B5" w:rsidR="00ED1F9F" w:rsidRPr="004C2422" w:rsidRDefault="00ED1F9F" w:rsidP="00BA6F81">
      <w:pPr>
        <w:spacing w:after="0"/>
        <w:rPr>
          <w:rFonts w:ascii="GHEA Grapalat" w:hAnsi="GHEA Grapalat"/>
          <w:i/>
          <w:iCs/>
          <w:sz w:val="22"/>
          <w:lang w:val="en-US"/>
        </w:rPr>
      </w:pPr>
    </w:p>
    <w:p w14:paraId="6F376FB6" w14:textId="4E7F7308" w:rsidR="0013513E" w:rsidRPr="004C2422" w:rsidRDefault="009F33E9" w:rsidP="0083116A">
      <w:pPr>
        <w:pStyle w:val="ListParagraph"/>
        <w:spacing w:after="0"/>
        <w:ind w:left="-567"/>
        <w:rPr>
          <w:rFonts w:ascii="GHEA Grapalat" w:eastAsia="Times New Roman" w:hAnsi="GHEA Grapalat" w:cs="GHEA Grapalat"/>
          <w:b/>
          <w:bCs/>
          <w:color w:val="000000"/>
          <w:sz w:val="24"/>
          <w:szCs w:val="24"/>
          <w:lang w:val="hy-AM"/>
        </w:rPr>
      </w:pPr>
      <w:r w:rsidRPr="004C2422">
        <w:rPr>
          <w:rFonts w:ascii="GHEA Grapalat" w:eastAsia="Times New Roman" w:hAnsi="GHEA Grapalat" w:cs="GHEA Grapalat"/>
          <w:b/>
          <w:bCs/>
          <w:color w:val="000000"/>
          <w:sz w:val="24"/>
          <w:szCs w:val="24"/>
          <w:lang w:val="hy-AM"/>
        </w:rPr>
        <w:lastRenderedPageBreak/>
        <w:t>202</w:t>
      </w:r>
      <w:r w:rsidR="00A511A7" w:rsidRPr="004C2422">
        <w:rPr>
          <w:rFonts w:ascii="GHEA Grapalat" w:eastAsia="Times New Roman" w:hAnsi="GHEA Grapalat" w:cs="GHEA Grapalat"/>
          <w:b/>
          <w:bCs/>
          <w:color w:val="000000"/>
          <w:sz w:val="24"/>
          <w:szCs w:val="24"/>
          <w:lang w:val="hy-AM"/>
        </w:rPr>
        <w:t>4</w:t>
      </w:r>
      <w:r w:rsidRPr="004C2422">
        <w:rPr>
          <w:rFonts w:ascii="GHEA Grapalat" w:eastAsia="Times New Roman" w:hAnsi="GHEA Grapalat" w:cs="GHEA Grapalat"/>
          <w:b/>
          <w:bCs/>
          <w:color w:val="000000"/>
          <w:sz w:val="24"/>
          <w:szCs w:val="24"/>
          <w:lang w:val="hy-AM"/>
        </w:rPr>
        <w:t>թ</w:t>
      </w:r>
      <w:r w:rsidRPr="004C2422">
        <w:rPr>
          <w:rFonts w:ascii="Cambria Math" w:eastAsia="Times New Roman" w:hAnsi="Cambria Math" w:cs="Cambria Math"/>
          <w:b/>
          <w:bCs/>
          <w:color w:val="000000"/>
          <w:sz w:val="24"/>
          <w:szCs w:val="24"/>
          <w:lang w:val="hy-AM"/>
        </w:rPr>
        <w:t>․</w:t>
      </w:r>
      <w:r w:rsidRPr="004C2422">
        <w:rPr>
          <w:rFonts w:ascii="GHEA Grapalat" w:eastAsia="Times New Roman" w:hAnsi="GHEA Grapalat" w:cs="GHEA Grapalat"/>
          <w:b/>
          <w:bCs/>
          <w:color w:val="000000"/>
          <w:sz w:val="24"/>
          <w:szCs w:val="24"/>
          <w:lang w:val="hy-AM"/>
        </w:rPr>
        <w:t xml:space="preserve"> </w:t>
      </w:r>
      <w:r w:rsidRPr="004C2422">
        <w:rPr>
          <w:rFonts w:ascii="GHEA Grapalat" w:eastAsia="Times New Roman" w:hAnsi="GHEA Grapalat" w:cs="Calibri"/>
          <w:b/>
          <w:bCs/>
          <w:color w:val="000000"/>
          <w:sz w:val="24"/>
          <w:szCs w:val="24"/>
          <w:lang w:val="hy-AM"/>
        </w:rPr>
        <w:t xml:space="preserve">ՀՀ </w:t>
      </w:r>
      <w:r w:rsidRPr="004C2422">
        <w:rPr>
          <w:rFonts w:ascii="GHEA Grapalat" w:eastAsia="Times New Roman" w:hAnsi="GHEA Grapalat" w:cs="GHEA Grapalat"/>
          <w:b/>
          <w:bCs/>
          <w:color w:val="000000"/>
          <w:sz w:val="24"/>
          <w:szCs w:val="24"/>
          <w:lang w:val="hy-AM"/>
        </w:rPr>
        <w:t>քաղաքացիների շրջանում</w:t>
      </w:r>
      <w:r w:rsidR="0013513E" w:rsidRPr="004C2422">
        <w:rPr>
          <w:rFonts w:ascii="GHEA Grapalat" w:eastAsia="Times New Roman" w:hAnsi="GHEA Grapalat" w:cs="GHEA Grapalat"/>
          <w:b/>
          <w:bCs/>
          <w:color w:val="000000"/>
          <w:sz w:val="24"/>
          <w:szCs w:val="24"/>
          <w:lang w:val="hy-AM"/>
        </w:rPr>
        <w:t xml:space="preserve"> </w:t>
      </w:r>
      <w:r w:rsidR="00EE6F0B" w:rsidRPr="004C2422">
        <w:rPr>
          <w:rFonts w:ascii="GHEA Grapalat" w:eastAsia="Times New Roman" w:hAnsi="GHEA Grapalat" w:cs="GHEA Grapalat"/>
          <w:b/>
          <w:bCs/>
          <w:color w:val="000000"/>
          <w:sz w:val="24"/>
          <w:szCs w:val="24"/>
          <w:lang w:val="hy-AM"/>
        </w:rPr>
        <w:t>հայտնաբերված</w:t>
      </w:r>
      <w:r w:rsidRPr="004C2422">
        <w:rPr>
          <w:rFonts w:ascii="GHEA Grapalat" w:eastAsia="Times New Roman" w:hAnsi="GHEA Grapalat" w:cs="GHEA Grapalat"/>
          <w:b/>
          <w:bCs/>
          <w:color w:val="000000"/>
          <w:sz w:val="24"/>
          <w:szCs w:val="24"/>
          <w:lang w:val="hy-AM"/>
        </w:rPr>
        <w:t xml:space="preserve"> </w:t>
      </w:r>
      <w:r w:rsidR="00F722D7" w:rsidRPr="004C2422">
        <w:rPr>
          <w:rFonts w:ascii="GHEA Grapalat" w:eastAsia="Times New Roman" w:hAnsi="GHEA Grapalat" w:cs="GHEA Grapalat"/>
          <w:b/>
          <w:bCs/>
          <w:color w:val="000000"/>
          <w:sz w:val="24"/>
          <w:szCs w:val="24"/>
          <w:lang w:val="hy-AM"/>
        </w:rPr>
        <w:t xml:space="preserve">ՄԻԱՎ վարակի </w:t>
      </w:r>
      <w:r w:rsidRPr="004C2422">
        <w:rPr>
          <w:rFonts w:ascii="GHEA Grapalat" w:eastAsia="Times New Roman" w:hAnsi="GHEA Grapalat" w:cs="GHEA Grapalat"/>
          <w:b/>
          <w:bCs/>
          <w:color w:val="000000"/>
          <w:sz w:val="24"/>
          <w:szCs w:val="24"/>
          <w:lang w:val="hy-AM"/>
        </w:rPr>
        <w:t>դեպքերի բաշխում</w:t>
      </w:r>
      <w:r w:rsidR="00C72537" w:rsidRPr="004C2422">
        <w:rPr>
          <w:rFonts w:ascii="GHEA Grapalat" w:eastAsia="Times New Roman" w:hAnsi="GHEA Grapalat" w:cs="GHEA Grapalat"/>
          <w:b/>
          <w:bCs/>
          <w:color w:val="000000"/>
          <w:sz w:val="24"/>
          <w:szCs w:val="24"/>
          <w:lang w:val="hy-AM"/>
        </w:rPr>
        <w:t>ն</w:t>
      </w:r>
      <w:r w:rsidRPr="004C2422">
        <w:rPr>
          <w:rFonts w:ascii="GHEA Grapalat" w:eastAsia="Times New Roman" w:hAnsi="GHEA Grapalat" w:cs="GHEA Grapalat"/>
          <w:b/>
          <w:bCs/>
          <w:color w:val="000000"/>
          <w:sz w:val="24"/>
          <w:szCs w:val="24"/>
          <w:lang w:val="hy-AM"/>
        </w:rPr>
        <w:t xml:space="preserve"> </w:t>
      </w:r>
      <w:r w:rsidR="0013513E" w:rsidRPr="004C2422">
        <w:rPr>
          <w:rFonts w:ascii="GHEA Grapalat" w:eastAsia="Times New Roman" w:hAnsi="GHEA Grapalat" w:cs="GHEA Grapalat"/>
          <w:b/>
          <w:bCs/>
          <w:color w:val="000000"/>
          <w:sz w:val="24"/>
          <w:szCs w:val="24"/>
          <w:lang w:val="hy-AM"/>
        </w:rPr>
        <w:t xml:space="preserve">ըստ </w:t>
      </w:r>
      <w:r w:rsidRPr="004C2422">
        <w:rPr>
          <w:rFonts w:ascii="GHEA Grapalat" w:eastAsia="Times New Roman" w:hAnsi="GHEA Grapalat" w:cs="GHEA Grapalat"/>
          <w:b/>
          <w:bCs/>
          <w:color w:val="000000"/>
          <w:sz w:val="24"/>
          <w:szCs w:val="24"/>
          <w:lang w:val="hy-AM"/>
        </w:rPr>
        <w:t>տարիքային խմբերի</w:t>
      </w:r>
      <w:r w:rsidR="00EE6F0B" w:rsidRPr="004C2422">
        <w:rPr>
          <w:rFonts w:ascii="GHEA Grapalat" w:eastAsia="Times New Roman" w:hAnsi="GHEA Grapalat" w:cs="GHEA Grapalat"/>
          <w:b/>
          <w:bCs/>
          <w:color w:val="000000"/>
          <w:sz w:val="24"/>
          <w:szCs w:val="24"/>
          <w:lang w:val="hy-AM"/>
        </w:rPr>
        <w:t>՝</w:t>
      </w:r>
    </w:p>
    <w:tbl>
      <w:tblPr>
        <w:tblpPr w:leftFromText="180" w:rightFromText="180" w:vertAnchor="text" w:horzAnchor="margin" w:tblpXSpec="center" w:tblpY="360"/>
        <w:tblW w:w="9938" w:type="dxa"/>
        <w:tblCellMar>
          <w:left w:w="0" w:type="dxa"/>
          <w:right w:w="0" w:type="dxa"/>
        </w:tblCellMar>
        <w:tblLook w:val="0620" w:firstRow="1" w:lastRow="0" w:firstColumn="0" w:lastColumn="0" w:noHBand="1" w:noVBand="1"/>
      </w:tblPr>
      <w:tblGrid>
        <w:gridCol w:w="4268"/>
        <w:gridCol w:w="709"/>
        <w:gridCol w:w="708"/>
        <w:gridCol w:w="709"/>
        <w:gridCol w:w="709"/>
        <w:gridCol w:w="709"/>
        <w:gridCol w:w="708"/>
        <w:gridCol w:w="709"/>
        <w:gridCol w:w="709"/>
      </w:tblGrid>
      <w:tr w:rsidR="00EC2979" w:rsidRPr="004C2422" w14:paraId="598500BB" w14:textId="77777777" w:rsidTr="00464010">
        <w:trPr>
          <w:trHeight w:val="1258"/>
        </w:trPr>
        <w:tc>
          <w:tcPr>
            <w:tcW w:w="426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1D64DBD8" w14:textId="411FC167" w:rsidR="00EC2979" w:rsidRPr="004C2422" w:rsidRDefault="005E7AC5" w:rsidP="00464010">
            <w:pPr>
              <w:spacing w:after="0"/>
              <w:jc w:val="center"/>
              <w:textAlignment w:val="center"/>
              <w:rPr>
                <w:rFonts w:ascii="GHEA Grapalat" w:eastAsia="Times New Roman" w:hAnsi="GHEA Grapalat" w:cs="Arial"/>
                <w:b/>
                <w:bCs/>
                <w:color w:val="000000" w:themeColor="text1"/>
                <w:sz w:val="24"/>
                <w:szCs w:val="24"/>
                <w:lang w:val="hy-AM"/>
              </w:rPr>
            </w:pPr>
            <w:r w:rsidRPr="004C2422">
              <w:rPr>
                <w:rFonts w:ascii="GHEA Grapalat" w:eastAsia="+mn-ea" w:hAnsi="GHEA Grapalat" w:cs="+mn-cs"/>
                <w:b/>
                <w:bCs/>
                <w:color w:val="000000" w:themeColor="text1"/>
                <w:kern w:val="24"/>
                <w:sz w:val="24"/>
                <w:szCs w:val="24"/>
                <w:lang w:val="hy-AM"/>
              </w:rPr>
              <w:t>Տարիքային խումբ</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4152B7A6" w14:textId="77777777" w:rsidR="00EC2979" w:rsidRPr="004C2422" w:rsidRDefault="00EC2979"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Հունվար</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D5C2E67" w14:textId="77777777" w:rsidR="00EC2979" w:rsidRPr="004C2422" w:rsidRDefault="00EC2979"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Փետրվար</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46CE9C0" w14:textId="77777777" w:rsidR="00EC2979" w:rsidRPr="004C2422" w:rsidRDefault="00EC2979"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Մարտ</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1505DC5" w14:textId="77777777" w:rsidR="00EC2979" w:rsidRPr="004C2422" w:rsidRDefault="00EC2979"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Ապրիլ</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329FB26" w14:textId="77777777" w:rsidR="00EC2979" w:rsidRPr="004C2422" w:rsidRDefault="00EC2979"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Մայիս</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0C94BD92" w14:textId="77777777" w:rsidR="00EC2979" w:rsidRPr="004C2422" w:rsidRDefault="00EC2979"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Հունիս</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1393892" w14:textId="77777777" w:rsidR="00EC2979" w:rsidRPr="004C2422" w:rsidRDefault="00EC2979" w:rsidP="00464010">
            <w:pPr>
              <w:spacing w:after="0"/>
              <w:jc w:val="center"/>
              <w:textAlignment w:val="center"/>
              <w:rPr>
                <w:rFonts w:ascii="GHEA Grapalat" w:eastAsia="Times New Roman" w:hAnsi="GHEA Grapalat" w:cs="Arial"/>
                <w:b/>
                <w:bCs/>
                <w:color w:val="000000" w:themeColor="text1"/>
                <w:kern w:val="24"/>
                <w:sz w:val="24"/>
                <w:szCs w:val="24"/>
                <w:lang w:val="hy-AM"/>
              </w:rPr>
            </w:pPr>
            <w:r w:rsidRPr="004C2422">
              <w:rPr>
                <w:rFonts w:ascii="GHEA Grapalat" w:eastAsia="Times New Roman" w:hAnsi="GHEA Grapalat" w:cs="Arial"/>
                <w:b/>
                <w:bCs/>
                <w:color w:val="000000" w:themeColor="text1"/>
                <w:kern w:val="24"/>
                <w:sz w:val="24"/>
                <w:szCs w:val="24"/>
                <w:lang w:val="hy-AM"/>
              </w:rPr>
              <w:t>Հուլիս</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B3C0B29" w14:textId="77777777" w:rsidR="00EC2979" w:rsidRPr="004C2422" w:rsidRDefault="00EC2979" w:rsidP="00464010">
            <w:pPr>
              <w:spacing w:after="0"/>
              <w:jc w:val="center"/>
              <w:textAlignment w:val="center"/>
              <w:rPr>
                <w:rFonts w:ascii="GHEA Grapalat" w:eastAsia="Times New Roman" w:hAnsi="GHEA Grapalat" w:cs="Arial"/>
                <w:b/>
                <w:bCs/>
                <w:color w:val="000000" w:themeColor="text1"/>
                <w:kern w:val="24"/>
                <w:sz w:val="24"/>
                <w:szCs w:val="24"/>
                <w:lang w:val="hy-AM"/>
              </w:rPr>
            </w:pPr>
            <w:r w:rsidRPr="004C2422">
              <w:rPr>
                <w:rFonts w:ascii="GHEA Grapalat" w:eastAsia="Times New Roman" w:hAnsi="GHEA Grapalat" w:cs="Arial"/>
                <w:b/>
                <w:bCs/>
                <w:color w:val="000000" w:themeColor="text1"/>
                <w:kern w:val="24"/>
                <w:sz w:val="24"/>
                <w:szCs w:val="24"/>
                <w:lang w:val="hy-AM"/>
              </w:rPr>
              <w:t>Օգոստոս</w:t>
            </w:r>
          </w:p>
        </w:tc>
      </w:tr>
      <w:tr w:rsidR="00213939" w:rsidRPr="004C2422" w14:paraId="4BB5D377" w14:textId="77777777" w:rsidTr="00213939">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79E1CB" w14:textId="19A9478F" w:rsidR="00213939" w:rsidRPr="004C2422" w:rsidRDefault="00213939" w:rsidP="00213939">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Calibri"/>
                <w:b/>
                <w:bCs/>
                <w:color w:val="000000" w:themeColor="text1"/>
                <w:sz w:val="24"/>
                <w:szCs w:val="24"/>
                <w:lang w:eastAsia="hy-AM"/>
              </w:rPr>
              <w:t>0-14</w:t>
            </w:r>
            <w:r w:rsidRPr="004C2422">
              <w:rPr>
                <w:rFonts w:ascii="GHEA Grapalat" w:eastAsia="Times New Roman" w:hAnsi="GHEA Grapalat" w:cs="Calibri"/>
                <w:b/>
                <w:bCs/>
                <w:color w:val="000000" w:themeColor="text1"/>
                <w:sz w:val="24"/>
                <w:szCs w:val="24"/>
                <w:lang w:val="hy-AM" w:eastAsia="hy-AM"/>
              </w:rPr>
              <w:t>տ</w:t>
            </w:r>
            <w:r w:rsidRPr="004C2422">
              <w:rPr>
                <w:rFonts w:ascii="Cambria Math" w:eastAsia="Times New Roman" w:hAnsi="Cambria Math" w:cs="Cambria Math"/>
                <w:b/>
                <w:bCs/>
                <w:color w:val="000000" w:themeColor="text1"/>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D81D1D" w14:textId="15CD707F"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E19861" w14:textId="05617B5A"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9FBFF0" w14:textId="07C5DC8D"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936062" w14:textId="4CAAD12F"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575BA" w14:textId="7F40BD02"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E25083" w14:textId="5027C83F"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B3799AB" w14:textId="719FE5E4"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F0EF410" w14:textId="213A005D"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r>
      <w:tr w:rsidR="00213939" w:rsidRPr="004C2422" w14:paraId="47D977B3" w14:textId="77777777" w:rsidTr="00213939">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B9035F" w14:textId="0E2B0B13" w:rsidR="00213939" w:rsidRPr="004C2422" w:rsidRDefault="00213939" w:rsidP="00213939">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Calibri"/>
                <w:b/>
                <w:bCs/>
                <w:color w:val="000000" w:themeColor="text1"/>
                <w:sz w:val="24"/>
                <w:szCs w:val="24"/>
                <w:lang w:eastAsia="hy-AM"/>
              </w:rPr>
              <w:t>15-24</w:t>
            </w:r>
            <w:r w:rsidRPr="004C2422">
              <w:rPr>
                <w:rFonts w:ascii="GHEA Grapalat" w:eastAsia="Times New Roman" w:hAnsi="GHEA Grapalat" w:cs="Calibri"/>
                <w:b/>
                <w:bCs/>
                <w:color w:val="000000" w:themeColor="text1"/>
                <w:sz w:val="24"/>
                <w:szCs w:val="24"/>
                <w:lang w:val="hy-AM" w:eastAsia="hy-AM"/>
              </w:rPr>
              <w:t>տ</w:t>
            </w:r>
            <w:r w:rsidRPr="004C2422">
              <w:rPr>
                <w:rFonts w:ascii="Cambria Math" w:eastAsia="Times New Roman" w:hAnsi="Cambria Math" w:cs="Cambria Math"/>
                <w:b/>
                <w:bCs/>
                <w:color w:val="000000" w:themeColor="text1"/>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C3324B" w14:textId="1E4358E3"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6D5ED5" w14:textId="18B5B616"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DBE752" w14:textId="0E17379F"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461BBD" w14:textId="2BBD8922"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A311AE" w14:textId="2142A3F0"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EA08F8" w14:textId="1497E5B6"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166D3E1" w14:textId="22544173"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0DB4B03" w14:textId="155F9373"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r>
      <w:tr w:rsidR="00213939" w:rsidRPr="004C2422" w14:paraId="02339AA8" w14:textId="77777777" w:rsidTr="00213939">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2ED09B" w14:textId="24548E61" w:rsidR="00213939" w:rsidRPr="004C2422" w:rsidRDefault="00213939" w:rsidP="00213939">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Calibri"/>
                <w:b/>
                <w:bCs/>
                <w:color w:val="000000" w:themeColor="text1"/>
                <w:sz w:val="24"/>
                <w:szCs w:val="24"/>
                <w:lang w:eastAsia="hy-AM"/>
              </w:rPr>
              <w:t>25-39</w:t>
            </w:r>
            <w:r w:rsidRPr="004C2422">
              <w:rPr>
                <w:rFonts w:ascii="GHEA Grapalat" w:eastAsia="Times New Roman" w:hAnsi="GHEA Grapalat" w:cs="Calibri"/>
                <w:b/>
                <w:bCs/>
                <w:color w:val="000000" w:themeColor="text1"/>
                <w:sz w:val="24"/>
                <w:szCs w:val="24"/>
                <w:lang w:val="hy-AM" w:eastAsia="hy-AM"/>
              </w:rPr>
              <w:t>տ</w:t>
            </w:r>
            <w:r w:rsidRPr="004C2422">
              <w:rPr>
                <w:rFonts w:ascii="Cambria Math" w:eastAsia="Times New Roman" w:hAnsi="Cambria Math" w:cs="Cambria Math"/>
                <w:b/>
                <w:bCs/>
                <w:color w:val="000000" w:themeColor="text1"/>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05C917" w14:textId="0EA85EE0"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0037B8" w14:textId="6C4C5E69"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6668CF" w14:textId="48CED456"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CF944E" w14:textId="41B4BA30"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795CA4" w14:textId="4D57A033"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E3AD10" w14:textId="35A9996C"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5072FC1A" w14:textId="466F965B"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18</w:t>
            </w:r>
          </w:p>
        </w:tc>
        <w:tc>
          <w:tcPr>
            <w:tcW w:w="709" w:type="dxa"/>
            <w:tcBorders>
              <w:top w:val="single" w:sz="4" w:space="0" w:color="000000"/>
              <w:left w:val="single" w:sz="4" w:space="0" w:color="000000"/>
              <w:bottom w:val="single" w:sz="4" w:space="0" w:color="000000"/>
              <w:right w:val="single" w:sz="4" w:space="0" w:color="000000"/>
            </w:tcBorders>
            <w:vAlign w:val="center"/>
          </w:tcPr>
          <w:p w14:paraId="663E619C" w14:textId="41E7FDE5"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18</w:t>
            </w:r>
          </w:p>
        </w:tc>
      </w:tr>
      <w:tr w:rsidR="00213939" w:rsidRPr="004C2422" w14:paraId="4DF1F3B7" w14:textId="77777777" w:rsidTr="00213939">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D717D8" w14:textId="5AE6D4BC" w:rsidR="00213939" w:rsidRPr="004C2422" w:rsidRDefault="00213939" w:rsidP="00213939">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Calibri"/>
                <w:b/>
                <w:bCs/>
                <w:color w:val="000000" w:themeColor="text1"/>
                <w:sz w:val="24"/>
                <w:szCs w:val="24"/>
                <w:lang w:eastAsia="hy-AM"/>
              </w:rPr>
              <w:t>40-49</w:t>
            </w:r>
            <w:r w:rsidRPr="004C2422">
              <w:rPr>
                <w:rFonts w:ascii="GHEA Grapalat" w:eastAsia="Times New Roman" w:hAnsi="GHEA Grapalat" w:cs="Calibri"/>
                <w:b/>
                <w:bCs/>
                <w:color w:val="000000" w:themeColor="text1"/>
                <w:sz w:val="24"/>
                <w:szCs w:val="24"/>
                <w:lang w:val="hy-AM" w:eastAsia="hy-AM"/>
              </w:rPr>
              <w:t>տ</w:t>
            </w:r>
            <w:r w:rsidRPr="004C2422">
              <w:rPr>
                <w:rFonts w:ascii="Cambria Math" w:eastAsia="Times New Roman" w:hAnsi="Cambria Math" w:cs="Cambria Math"/>
                <w:b/>
                <w:bCs/>
                <w:color w:val="000000" w:themeColor="text1"/>
                <w:sz w:val="24"/>
                <w:szCs w:val="24"/>
                <w:lang w:val="hy-AM" w:eastAsia="hy-AM"/>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BA7005" w14:textId="7C04160D"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682C48" w14:textId="43CEE516"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77B665" w14:textId="73375A46"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9D44C9" w14:textId="2D8F351A"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64DC36" w14:textId="69F50215"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60F3EF" w14:textId="775DBF16"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4A7AFC61" w14:textId="62789890"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19</w:t>
            </w:r>
          </w:p>
        </w:tc>
        <w:tc>
          <w:tcPr>
            <w:tcW w:w="709" w:type="dxa"/>
            <w:tcBorders>
              <w:top w:val="single" w:sz="4" w:space="0" w:color="000000"/>
              <w:left w:val="single" w:sz="4" w:space="0" w:color="000000"/>
              <w:bottom w:val="single" w:sz="4" w:space="0" w:color="000000"/>
              <w:right w:val="single" w:sz="4" w:space="0" w:color="000000"/>
            </w:tcBorders>
            <w:vAlign w:val="center"/>
          </w:tcPr>
          <w:p w14:paraId="6B30E5EF" w14:textId="4781C9F8"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10</w:t>
            </w:r>
          </w:p>
        </w:tc>
      </w:tr>
      <w:tr w:rsidR="00213939" w:rsidRPr="004C2422" w14:paraId="043CA62C" w14:textId="77777777" w:rsidTr="00213939">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AB5C8A" w14:textId="647C24A9" w:rsidR="00213939" w:rsidRPr="004C2422" w:rsidRDefault="00213939" w:rsidP="00213939">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Calibri"/>
                <w:b/>
                <w:bCs/>
                <w:color w:val="000000" w:themeColor="text1"/>
                <w:sz w:val="24"/>
                <w:szCs w:val="24"/>
                <w:lang w:eastAsia="hy-AM"/>
              </w:rPr>
              <w:t>50</w:t>
            </w:r>
            <w:r w:rsidRPr="004C2422">
              <w:rPr>
                <w:rFonts w:ascii="GHEA Grapalat" w:eastAsia="Times New Roman" w:hAnsi="GHEA Grapalat" w:cs="Calibri"/>
                <w:b/>
                <w:bCs/>
                <w:color w:val="000000" w:themeColor="text1"/>
                <w:sz w:val="24"/>
                <w:szCs w:val="24"/>
                <w:lang w:val="hy-AM" w:eastAsia="hy-AM"/>
              </w:rPr>
              <w:t>տ</w:t>
            </w:r>
            <w:r w:rsidRPr="004C2422">
              <w:rPr>
                <w:rFonts w:ascii="Cambria Math" w:eastAsia="Times New Roman" w:hAnsi="Cambria Math" w:cs="Cambria Math"/>
                <w:b/>
                <w:bCs/>
                <w:color w:val="000000" w:themeColor="text1"/>
                <w:sz w:val="24"/>
                <w:szCs w:val="24"/>
                <w:lang w:val="hy-AM" w:eastAsia="hy-AM"/>
              </w:rPr>
              <w:t>․</w:t>
            </w:r>
            <w:r w:rsidRPr="004C2422">
              <w:rPr>
                <w:rFonts w:ascii="GHEA Grapalat" w:eastAsia="Times New Roman" w:hAnsi="GHEA Grapalat" w:cs="Calibri"/>
                <w:b/>
                <w:bCs/>
                <w:color w:val="000000" w:themeColor="text1"/>
                <w:sz w:val="24"/>
                <w:szCs w:val="24"/>
                <w:lang w:eastAsia="hy-AM"/>
              </w:rPr>
              <w:t xml:space="preserve"> և ավելի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09C7C5" w14:textId="592DFA05"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41756F" w14:textId="53DD843B"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42FBE2" w14:textId="7426B348"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C5FA1F" w14:textId="0BB8C7EC"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195C1D" w14:textId="4ADA5877"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EFB11C" w14:textId="35809BC2"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1A6A3A38" w14:textId="21E422BE"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13</w:t>
            </w:r>
          </w:p>
        </w:tc>
        <w:tc>
          <w:tcPr>
            <w:tcW w:w="709" w:type="dxa"/>
            <w:tcBorders>
              <w:top w:val="single" w:sz="4" w:space="0" w:color="000000"/>
              <w:left w:val="single" w:sz="4" w:space="0" w:color="000000"/>
              <w:bottom w:val="single" w:sz="4" w:space="0" w:color="000000"/>
              <w:right w:val="single" w:sz="4" w:space="0" w:color="000000"/>
            </w:tcBorders>
            <w:vAlign w:val="center"/>
          </w:tcPr>
          <w:p w14:paraId="78482EE9" w14:textId="48158E84"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8</w:t>
            </w:r>
          </w:p>
        </w:tc>
      </w:tr>
      <w:tr w:rsidR="00213939" w:rsidRPr="004C2422" w14:paraId="24B95370" w14:textId="77777777" w:rsidTr="00213939">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F65FA0" w14:textId="0997449C" w:rsidR="00213939" w:rsidRPr="004C2422" w:rsidRDefault="00213939" w:rsidP="00213939">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Calibri"/>
                <w:b/>
                <w:bCs/>
                <w:color w:val="000000" w:themeColor="text1"/>
                <w:sz w:val="24"/>
                <w:szCs w:val="24"/>
                <w:lang w:eastAsia="hy-AM"/>
              </w:rPr>
              <w:t>Անհայտ տարիքի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BF3207" w14:textId="492CC3B4"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EEF329" w14:textId="555CBB03"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F343B7" w14:textId="617F4E22"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797276" w14:textId="6BE56BB4"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28EE70" w14:textId="7E094055"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5002CC" w14:textId="5B61D42C"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B882A39" w14:textId="43F5E9AD" w:rsidR="00213939" w:rsidRPr="004C2422" w:rsidRDefault="00213939" w:rsidP="00213939">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1C88594" w14:textId="53157885"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r>
      <w:tr w:rsidR="00213939" w:rsidRPr="004C2422" w14:paraId="58AD7278" w14:textId="77777777" w:rsidTr="00464010">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0C6617" w14:textId="0B2FC6A7" w:rsidR="00213939" w:rsidRPr="004C2422" w:rsidRDefault="00213939" w:rsidP="007000A5">
            <w:pPr>
              <w:spacing w:after="0"/>
              <w:jc w:val="center"/>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Calibri"/>
                <w:b/>
                <w:bCs/>
                <w:color w:val="000000" w:themeColor="text1"/>
                <w:sz w:val="24"/>
                <w:szCs w:val="24"/>
                <w:lang w:val="hy-AM" w:eastAsia="hy-AM"/>
              </w:rPr>
              <w:t>Ընդհանուր</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0DC0E3" w14:textId="3CD3F03C" w:rsidR="00213939" w:rsidRPr="004C2422" w:rsidRDefault="00213939" w:rsidP="00213939">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377</w:t>
            </w:r>
          </w:p>
        </w:tc>
      </w:tr>
    </w:tbl>
    <w:p w14:paraId="1173AA9C" w14:textId="77777777" w:rsidR="00EC2979" w:rsidRPr="004C2422" w:rsidRDefault="00EC2979" w:rsidP="002B3B34">
      <w:pPr>
        <w:pStyle w:val="ListParagraph"/>
        <w:spacing w:after="0"/>
        <w:ind w:left="-284"/>
        <w:rPr>
          <w:rFonts w:ascii="GHEA Grapalat" w:eastAsia="Times New Roman" w:hAnsi="GHEA Grapalat" w:cs="GHEA Grapalat"/>
          <w:i/>
          <w:iCs/>
          <w:color w:val="000000"/>
          <w:sz w:val="20"/>
          <w:szCs w:val="20"/>
          <w:lang w:val="hy-AM"/>
        </w:rPr>
      </w:pPr>
    </w:p>
    <w:p w14:paraId="3487BAD8" w14:textId="749506D8" w:rsidR="00602EBB" w:rsidRPr="004C2422" w:rsidRDefault="00602EBB" w:rsidP="00602EBB">
      <w:pPr>
        <w:pStyle w:val="ListParagraph"/>
        <w:spacing w:after="0"/>
        <w:ind w:left="-567"/>
        <w:rPr>
          <w:rFonts w:ascii="GHEA Grapalat" w:hAnsi="GHEA Grapalat"/>
          <w:color w:val="000000" w:themeColor="text1"/>
          <w:sz w:val="24"/>
          <w:szCs w:val="24"/>
          <w:lang w:val="hy-AM"/>
        </w:rPr>
      </w:pPr>
    </w:p>
    <w:p w14:paraId="3E464C82" w14:textId="7FD44860" w:rsidR="000027EE" w:rsidRPr="004C2422" w:rsidRDefault="00702F3E" w:rsidP="002B3B34">
      <w:pPr>
        <w:pStyle w:val="ListParagraph"/>
        <w:spacing w:after="0"/>
        <w:ind w:left="-142"/>
        <w:rPr>
          <w:rFonts w:ascii="GHEA Grapalat" w:hAnsi="GHEA Grapalat"/>
          <w:color w:val="000000" w:themeColor="text1"/>
          <w:sz w:val="24"/>
          <w:szCs w:val="24"/>
          <w:lang w:val="hy-AM"/>
        </w:rPr>
      </w:pPr>
      <w:r w:rsidRPr="004C2422">
        <w:rPr>
          <w:rFonts w:ascii="GHEA Grapalat" w:hAnsi="GHEA Grapalat"/>
          <w:color w:val="000000" w:themeColor="text1"/>
          <w:sz w:val="24"/>
          <w:szCs w:val="24"/>
          <w:lang w:val="hy-AM"/>
        </w:rPr>
        <w:t>2024թ</w:t>
      </w:r>
      <w:r w:rsidRPr="004C2422">
        <w:rPr>
          <w:rFonts w:ascii="Cambria Math" w:hAnsi="Cambria Math" w:cs="Cambria Math"/>
          <w:color w:val="000000" w:themeColor="text1"/>
          <w:sz w:val="24"/>
          <w:szCs w:val="24"/>
          <w:lang w:val="hy-AM"/>
        </w:rPr>
        <w:t>․</w:t>
      </w:r>
      <w:r w:rsidRPr="004C2422">
        <w:rPr>
          <w:rFonts w:ascii="GHEA Grapalat" w:hAnsi="GHEA Grapalat"/>
          <w:color w:val="000000" w:themeColor="text1"/>
          <w:sz w:val="24"/>
          <w:szCs w:val="24"/>
          <w:lang w:val="hy-AM"/>
        </w:rPr>
        <w:t xml:space="preserve"> գրանցված նոր դեպքերի գերակշիռ մասի փոխանցման ուղին </w:t>
      </w:r>
      <w:r w:rsidRPr="004C2422">
        <w:rPr>
          <w:rFonts w:ascii="GHEA Grapalat" w:hAnsi="GHEA Grapalat"/>
          <w:b/>
          <w:bCs/>
          <w:color w:val="000000" w:themeColor="text1"/>
          <w:sz w:val="24"/>
          <w:szCs w:val="24"/>
          <w:lang w:val="hy-AM"/>
        </w:rPr>
        <w:t>հետերոսեքսուալն</w:t>
      </w:r>
      <w:r w:rsidRPr="004C2422">
        <w:rPr>
          <w:rFonts w:ascii="GHEA Grapalat" w:hAnsi="GHEA Grapalat"/>
          <w:color w:val="000000" w:themeColor="text1"/>
          <w:sz w:val="24"/>
          <w:szCs w:val="24"/>
          <w:lang w:val="hy-AM"/>
        </w:rPr>
        <w:t xml:space="preserve"> է՝ կազմում է </w:t>
      </w:r>
      <w:r w:rsidR="00981D07" w:rsidRPr="004C2422">
        <w:rPr>
          <w:rFonts w:ascii="GHEA Grapalat" w:hAnsi="GHEA Grapalat"/>
          <w:color w:val="000000" w:themeColor="text1"/>
          <w:sz w:val="24"/>
          <w:szCs w:val="24"/>
          <w:lang w:val="hy-AM"/>
        </w:rPr>
        <w:t>8</w:t>
      </w:r>
      <w:r w:rsidR="00251568" w:rsidRPr="004C2422">
        <w:rPr>
          <w:rFonts w:ascii="GHEA Grapalat" w:hAnsi="GHEA Grapalat"/>
          <w:color w:val="000000" w:themeColor="text1"/>
          <w:sz w:val="24"/>
          <w:szCs w:val="24"/>
          <w:lang w:val="hy-AM"/>
        </w:rPr>
        <w:t>1</w:t>
      </w:r>
      <w:r w:rsidRPr="004C2422">
        <w:rPr>
          <w:rFonts w:ascii="GHEA Grapalat" w:hAnsi="GHEA Grapalat"/>
          <w:color w:val="000000" w:themeColor="text1"/>
          <w:sz w:val="24"/>
          <w:szCs w:val="24"/>
          <w:lang w:val="hy-AM"/>
        </w:rPr>
        <w:t xml:space="preserve">%, հաջորդում է </w:t>
      </w:r>
      <w:r w:rsidRPr="004C2422">
        <w:rPr>
          <w:rFonts w:ascii="GHEA Grapalat" w:hAnsi="GHEA Grapalat"/>
          <w:b/>
          <w:bCs/>
          <w:color w:val="000000" w:themeColor="text1"/>
          <w:sz w:val="24"/>
          <w:szCs w:val="24"/>
          <w:lang w:val="hy-AM"/>
        </w:rPr>
        <w:t>հոմոսեքսուալ</w:t>
      </w:r>
      <w:r w:rsidRPr="004C2422">
        <w:rPr>
          <w:rFonts w:ascii="GHEA Grapalat" w:hAnsi="GHEA Grapalat"/>
          <w:color w:val="000000" w:themeColor="text1"/>
          <w:sz w:val="24"/>
          <w:szCs w:val="24"/>
          <w:lang w:val="hy-AM"/>
        </w:rPr>
        <w:t xml:space="preserve"> հարաբերությունները </w:t>
      </w:r>
      <w:r w:rsidR="00981D07" w:rsidRPr="004C2422">
        <w:rPr>
          <w:rFonts w:ascii="GHEA Grapalat" w:hAnsi="GHEA Grapalat"/>
          <w:color w:val="000000" w:themeColor="text1"/>
          <w:sz w:val="24"/>
          <w:szCs w:val="24"/>
          <w:lang w:val="hy-AM"/>
        </w:rPr>
        <w:t>11</w:t>
      </w:r>
      <w:r w:rsidRPr="004C2422">
        <w:rPr>
          <w:rFonts w:ascii="GHEA Grapalat" w:hAnsi="GHEA Grapalat"/>
          <w:color w:val="000000" w:themeColor="text1"/>
          <w:sz w:val="24"/>
          <w:szCs w:val="24"/>
          <w:lang w:val="hy-AM"/>
        </w:rPr>
        <w:t xml:space="preserve">%, </w:t>
      </w:r>
      <w:r w:rsidRPr="004C2422">
        <w:rPr>
          <w:rFonts w:ascii="GHEA Grapalat" w:hAnsi="GHEA Grapalat"/>
          <w:b/>
          <w:bCs/>
          <w:color w:val="000000" w:themeColor="text1"/>
          <w:sz w:val="24"/>
          <w:szCs w:val="24"/>
          <w:lang w:val="hy-AM"/>
        </w:rPr>
        <w:t>թմրամիջոցների ներարկային օգտագործումը</w:t>
      </w:r>
      <w:r w:rsidRPr="004C2422">
        <w:rPr>
          <w:rFonts w:ascii="GHEA Grapalat" w:hAnsi="GHEA Grapalat"/>
          <w:color w:val="000000" w:themeColor="text1"/>
          <w:sz w:val="24"/>
          <w:szCs w:val="24"/>
          <w:lang w:val="hy-AM"/>
        </w:rPr>
        <w:t xml:space="preserve"> </w:t>
      </w:r>
      <w:r w:rsidR="00251568" w:rsidRPr="004C2422">
        <w:rPr>
          <w:rFonts w:ascii="GHEA Grapalat" w:hAnsi="GHEA Grapalat"/>
          <w:color w:val="000000" w:themeColor="text1"/>
          <w:sz w:val="24"/>
          <w:szCs w:val="24"/>
          <w:lang w:val="hy-AM"/>
        </w:rPr>
        <w:t>7</w:t>
      </w:r>
      <w:r w:rsidRPr="004C2422">
        <w:rPr>
          <w:rFonts w:ascii="GHEA Grapalat" w:hAnsi="GHEA Grapalat"/>
          <w:color w:val="000000" w:themeColor="text1"/>
          <w:sz w:val="24"/>
          <w:szCs w:val="24"/>
          <w:lang w:val="hy-AM"/>
        </w:rPr>
        <w:t xml:space="preserve">% և </w:t>
      </w:r>
      <w:r w:rsidRPr="004C2422">
        <w:rPr>
          <w:rFonts w:ascii="GHEA Grapalat" w:hAnsi="GHEA Grapalat"/>
          <w:b/>
          <w:bCs/>
          <w:color w:val="000000" w:themeColor="text1"/>
          <w:sz w:val="24"/>
          <w:szCs w:val="24"/>
          <w:lang w:val="hy-AM"/>
        </w:rPr>
        <w:t>անհայտ</w:t>
      </w:r>
      <w:r w:rsidRPr="004C2422">
        <w:rPr>
          <w:rFonts w:ascii="GHEA Grapalat" w:hAnsi="GHEA Grapalat"/>
          <w:color w:val="000000" w:themeColor="text1"/>
          <w:sz w:val="24"/>
          <w:szCs w:val="24"/>
          <w:lang w:val="hy-AM"/>
        </w:rPr>
        <w:t xml:space="preserve">՝ </w:t>
      </w:r>
      <w:r w:rsidR="00251568" w:rsidRPr="004C2422">
        <w:rPr>
          <w:rFonts w:ascii="GHEA Grapalat" w:hAnsi="GHEA Grapalat"/>
          <w:color w:val="000000" w:themeColor="text1"/>
          <w:sz w:val="24"/>
          <w:szCs w:val="24"/>
          <w:lang w:val="hy-AM"/>
        </w:rPr>
        <w:t>1</w:t>
      </w:r>
      <w:r w:rsidRPr="004C2422">
        <w:rPr>
          <w:rFonts w:ascii="GHEA Grapalat" w:hAnsi="GHEA Grapalat"/>
          <w:color w:val="000000" w:themeColor="text1"/>
          <w:sz w:val="24"/>
          <w:szCs w:val="24"/>
          <w:lang w:val="hy-AM"/>
        </w:rPr>
        <w:t>%:</w:t>
      </w:r>
    </w:p>
    <w:p w14:paraId="7709509B" w14:textId="2683E4C5" w:rsidR="00ED044E" w:rsidRPr="004C2422" w:rsidRDefault="00ED044E" w:rsidP="00ED044E">
      <w:pPr>
        <w:spacing w:after="0"/>
        <w:rPr>
          <w:rFonts w:ascii="GHEA Grapalat" w:hAnsi="GHEA Grapalat"/>
          <w:color w:val="000000" w:themeColor="text1"/>
          <w:sz w:val="24"/>
          <w:szCs w:val="24"/>
          <w:lang w:val="hy-AM"/>
        </w:rPr>
      </w:pPr>
    </w:p>
    <w:p w14:paraId="6A39618F" w14:textId="05AD7ECE" w:rsidR="005E7AC5" w:rsidRPr="004C2422" w:rsidRDefault="00F722D7" w:rsidP="007000A5">
      <w:pPr>
        <w:pStyle w:val="ListParagraph"/>
        <w:spacing w:after="0"/>
        <w:ind w:left="-142"/>
        <w:rPr>
          <w:rFonts w:ascii="GHEA Grapalat" w:eastAsia="Times New Roman" w:hAnsi="GHEA Grapalat" w:cs="GHEA Grapalat"/>
          <w:b/>
          <w:bCs/>
          <w:color w:val="000000"/>
          <w:sz w:val="24"/>
          <w:szCs w:val="24"/>
          <w:lang w:val="hy-AM"/>
        </w:rPr>
      </w:pPr>
      <w:r w:rsidRPr="004C2422">
        <w:rPr>
          <w:rFonts w:ascii="GHEA Grapalat" w:eastAsia="Times New Roman" w:hAnsi="GHEA Grapalat" w:cs="GHEA Grapalat"/>
          <w:b/>
          <w:bCs/>
          <w:color w:val="000000"/>
          <w:sz w:val="24"/>
          <w:szCs w:val="24"/>
          <w:lang w:val="hy-AM"/>
        </w:rPr>
        <w:t>202</w:t>
      </w:r>
      <w:r w:rsidR="00E56B47" w:rsidRPr="004C2422">
        <w:rPr>
          <w:rFonts w:ascii="GHEA Grapalat" w:eastAsia="Times New Roman" w:hAnsi="GHEA Grapalat" w:cs="GHEA Grapalat"/>
          <w:b/>
          <w:bCs/>
          <w:color w:val="000000"/>
          <w:sz w:val="24"/>
          <w:szCs w:val="24"/>
          <w:lang w:val="hy-AM"/>
        </w:rPr>
        <w:t>4</w:t>
      </w:r>
      <w:r w:rsidRPr="004C2422">
        <w:rPr>
          <w:rFonts w:ascii="GHEA Grapalat" w:eastAsia="Times New Roman" w:hAnsi="GHEA Grapalat" w:cs="GHEA Grapalat"/>
          <w:b/>
          <w:bCs/>
          <w:color w:val="000000"/>
          <w:sz w:val="24"/>
          <w:szCs w:val="24"/>
          <w:lang w:val="hy-AM"/>
        </w:rPr>
        <w:t>թ</w:t>
      </w:r>
      <w:r w:rsidRPr="004C2422">
        <w:rPr>
          <w:rFonts w:ascii="Cambria Math" w:eastAsia="Times New Roman" w:hAnsi="Cambria Math" w:cs="Cambria Math"/>
          <w:b/>
          <w:bCs/>
          <w:color w:val="000000"/>
          <w:sz w:val="24"/>
          <w:szCs w:val="24"/>
          <w:lang w:val="hy-AM"/>
        </w:rPr>
        <w:t>․</w:t>
      </w:r>
      <w:r w:rsidRPr="004C2422">
        <w:rPr>
          <w:rFonts w:ascii="GHEA Grapalat" w:eastAsia="Times New Roman" w:hAnsi="GHEA Grapalat" w:cs="GHEA Grapalat"/>
          <w:b/>
          <w:bCs/>
          <w:color w:val="000000"/>
          <w:sz w:val="24"/>
          <w:szCs w:val="24"/>
          <w:lang w:val="hy-AM"/>
        </w:rPr>
        <w:t xml:space="preserve"> ընթացքում </w:t>
      </w:r>
      <w:r w:rsidRPr="004C2422">
        <w:rPr>
          <w:rFonts w:ascii="GHEA Grapalat" w:eastAsia="Times New Roman" w:hAnsi="GHEA Grapalat" w:cs="Calibri"/>
          <w:b/>
          <w:bCs/>
          <w:color w:val="000000"/>
          <w:sz w:val="24"/>
          <w:szCs w:val="24"/>
          <w:lang w:val="hy-AM"/>
        </w:rPr>
        <w:t xml:space="preserve">ՀՀ </w:t>
      </w:r>
      <w:r w:rsidRPr="004C2422">
        <w:rPr>
          <w:rFonts w:ascii="GHEA Grapalat" w:eastAsia="Times New Roman" w:hAnsi="GHEA Grapalat" w:cs="GHEA Grapalat"/>
          <w:b/>
          <w:bCs/>
          <w:color w:val="000000"/>
          <w:sz w:val="24"/>
          <w:szCs w:val="24"/>
          <w:lang w:val="hy-AM"/>
        </w:rPr>
        <w:t>քաղաքացիների շրջանում հայտնաբերված ՄԻԱՎ վարակի դեպքերի բաշխում</w:t>
      </w:r>
      <w:r w:rsidR="00773D54">
        <w:rPr>
          <w:rFonts w:ascii="GHEA Grapalat" w:eastAsia="Times New Roman" w:hAnsi="GHEA Grapalat" w:cs="GHEA Grapalat"/>
          <w:b/>
          <w:bCs/>
          <w:color w:val="000000"/>
          <w:sz w:val="24"/>
          <w:szCs w:val="24"/>
          <w:lang w:val="hy-AM"/>
        </w:rPr>
        <w:t>ն</w:t>
      </w:r>
      <w:r w:rsidRPr="004C2422">
        <w:rPr>
          <w:rFonts w:ascii="GHEA Grapalat" w:eastAsia="Times New Roman" w:hAnsi="GHEA Grapalat" w:cs="GHEA Grapalat"/>
          <w:b/>
          <w:bCs/>
          <w:color w:val="000000"/>
          <w:sz w:val="24"/>
          <w:szCs w:val="24"/>
          <w:lang w:val="hy-AM"/>
        </w:rPr>
        <w:t xml:space="preserve"> ըստ փոխանցման ուղիների՝</w:t>
      </w:r>
    </w:p>
    <w:tbl>
      <w:tblPr>
        <w:tblpPr w:leftFromText="180" w:rightFromText="180" w:vertAnchor="text" w:horzAnchor="margin" w:tblpXSpec="center" w:tblpY="360"/>
        <w:tblW w:w="9938" w:type="dxa"/>
        <w:tblCellMar>
          <w:left w:w="0" w:type="dxa"/>
          <w:right w:w="0" w:type="dxa"/>
        </w:tblCellMar>
        <w:tblLook w:val="0620" w:firstRow="1" w:lastRow="0" w:firstColumn="0" w:lastColumn="0" w:noHBand="1" w:noVBand="1"/>
      </w:tblPr>
      <w:tblGrid>
        <w:gridCol w:w="4268"/>
        <w:gridCol w:w="709"/>
        <w:gridCol w:w="708"/>
        <w:gridCol w:w="709"/>
        <w:gridCol w:w="709"/>
        <w:gridCol w:w="709"/>
        <w:gridCol w:w="708"/>
        <w:gridCol w:w="709"/>
        <w:gridCol w:w="709"/>
      </w:tblGrid>
      <w:tr w:rsidR="005E7AC5" w:rsidRPr="004C2422" w14:paraId="5FF64AB8" w14:textId="77777777" w:rsidTr="00464010">
        <w:trPr>
          <w:trHeight w:val="1258"/>
        </w:trPr>
        <w:tc>
          <w:tcPr>
            <w:tcW w:w="426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1060B658" w14:textId="0C2429E1" w:rsidR="005E7AC5" w:rsidRPr="004C2422" w:rsidRDefault="00464010" w:rsidP="00464010">
            <w:pPr>
              <w:spacing w:after="0"/>
              <w:jc w:val="center"/>
              <w:textAlignment w:val="center"/>
              <w:rPr>
                <w:rFonts w:ascii="GHEA Grapalat" w:eastAsia="Times New Roman" w:hAnsi="GHEA Grapalat" w:cs="Arial"/>
                <w:b/>
                <w:bCs/>
                <w:color w:val="000000" w:themeColor="text1"/>
                <w:sz w:val="24"/>
                <w:szCs w:val="24"/>
                <w:lang w:val="hy-AM"/>
              </w:rPr>
            </w:pPr>
            <w:r w:rsidRPr="004C2422">
              <w:rPr>
                <w:rFonts w:ascii="GHEA Grapalat" w:eastAsia="+mn-ea" w:hAnsi="GHEA Grapalat" w:cs="+mn-cs"/>
                <w:b/>
                <w:bCs/>
                <w:color w:val="000000" w:themeColor="text1"/>
                <w:kern w:val="24"/>
                <w:sz w:val="24"/>
                <w:szCs w:val="24"/>
                <w:lang w:val="hy-AM"/>
              </w:rPr>
              <w:t>Փոխանցման ուղի</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69400497" w14:textId="77777777" w:rsidR="005E7AC5" w:rsidRPr="004C2422" w:rsidRDefault="005E7AC5"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Հունվար</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7FCFEA7" w14:textId="77777777" w:rsidR="005E7AC5" w:rsidRPr="004C2422" w:rsidRDefault="005E7AC5"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Փետրվար</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FC238CB" w14:textId="77777777" w:rsidR="005E7AC5" w:rsidRPr="004C2422" w:rsidRDefault="005E7AC5"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Մարտ</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9097B57" w14:textId="77777777" w:rsidR="005E7AC5" w:rsidRPr="004C2422" w:rsidRDefault="005E7AC5"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Ապրիլ</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BCDB043" w14:textId="77777777" w:rsidR="005E7AC5" w:rsidRPr="004C2422" w:rsidRDefault="005E7AC5"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Մայիս</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CEFFDB1" w14:textId="77777777" w:rsidR="005E7AC5" w:rsidRPr="004C2422" w:rsidRDefault="005E7AC5"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Հունիս</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3DE432D0" w14:textId="77777777" w:rsidR="005E7AC5" w:rsidRPr="004C2422" w:rsidRDefault="005E7AC5" w:rsidP="00464010">
            <w:pPr>
              <w:spacing w:after="0"/>
              <w:jc w:val="center"/>
              <w:textAlignment w:val="center"/>
              <w:rPr>
                <w:rFonts w:ascii="GHEA Grapalat" w:eastAsia="Times New Roman" w:hAnsi="GHEA Grapalat" w:cs="Arial"/>
                <w:b/>
                <w:bCs/>
                <w:color w:val="000000" w:themeColor="text1"/>
                <w:kern w:val="24"/>
                <w:sz w:val="24"/>
                <w:szCs w:val="24"/>
                <w:lang w:val="hy-AM"/>
              </w:rPr>
            </w:pPr>
            <w:r w:rsidRPr="004C2422">
              <w:rPr>
                <w:rFonts w:ascii="GHEA Grapalat" w:eastAsia="Times New Roman" w:hAnsi="GHEA Grapalat" w:cs="Arial"/>
                <w:b/>
                <w:bCs/>
                <w:color w:val="000000" w:themeColor="text1"/>
                <w:kern w:val="24"/>
                <w:sz w:val="24"/>
                <w:szCs w:val="24"/>
                <w:lang w:val="hy-AM"/>
              </w:rPr>
              <w:t>Հուլիս</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767E2249" w14:textId="77777777" w:rsidR="005E7AC5" w:rsidRPr="004C2422" w:rsidRDefault="005E7AC5" w:rsidP="00464010">
            <w:pPr>
              <w:spacing w:after="0"/>
              <w:jc w:val="center"/>
              <w:textAlignment w:val="center"/>
              <w:rPr>
                <w:rFonts w:ascii="GHEA Grapalat" w:eastAsia="Times New Roman" w:hAnsi="GHEA Grapalat" w:cs="Arial"/>
                <w:b/>
                <w:bCs/>
                <w:color w:val="000000" w:themeColor="text1"/>
                <w:kern w:val="24"/>
                <w:sz w:val="24"/>
                <w:szCs w:val="24"/>
                <w:lang w:val="hy-AM"/>
              </w:rPr>
            </w:pPr>
            <w:r w:rsidRPr="004C2422">
              <w:rPr>
                <w:rFonts w:ascii="GHEA Grapalat" w:eastAsia="Times New Roman" w:hAnsi="GHEA Grapalat" w:cs="Arial"/>
                <w:b/>
                <w:bCs/>
                <w:color w:val="000000" w:themeColor="text1"/>
                <w:kern w:val="24"/>
                <w:sz w:val="24"/>
                <w:szCs w:val="24"/>
                <w:lang w:val="hy-AM"/>
              </w:rPr>
              <w:t>Օգոստոս</w:t>
            </w:r>
          </w:p>
        </w:tc>
      </w:tr>
      <w:tr w:rsidR="007000A5" w:rsidRPr="004C2422" w14:paraId="42495831" w14:textId="77777777" w:rsidTr="007000A5">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9D6CF5" w14:textId="6CA3290A" w:rsidR="007000A5" w:rsidRPr="004C2422" w:rsidRDefault="007000A5" w:rsidP="007000A5">
            <w:pPr>
              <w:spacing w:after="0"/>
              <w:textAlignment w:val="center"/>
              <w:rPr>
                <w:rFonts w:ascii="GHEA Grapalat" w:eastAsia="Times New Roman" w:hAnsi="GHEA Grapalat" w:cs="Arial"/>
                <w:b/>
                <w:bCs/>
                <w:color w:val="000000" w:themeColor="text1"/>
                <w:sz w:val="24"/>
                <w:szCs w:val="24"/>
              </w:rPr>
            </w:pPr>
            <w:r w:rsidRPr="004C2422">
              <w:rPr>
                <w:rFonts w:ascii="GHEA Grapalat" w:hAnsi="GHEA Grapalat"/>
                <w:b/>
                <w:bCs/>
                <w:color w:val="000000" w:themeColor="text1"/>
                <w:sz w:val="24"/>
                <w:szCs w:val="24"/>
              </w:rPr>
              <w:t>Հետերոսեքսուալ փոխանցման ուղի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69ACFF" w14:textId="71A35BA2"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1EA31A" w14:textId="22FF46B2"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640EF0" w14:textId="3647E36C"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9DD5A4" w14:textId="7EEC6805"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19E738" w14:textId="4E5F7416"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C825BD" w14:textId="3EF55BF7"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435C87B2" w14:textId="65D5E2C0"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37</w:t>
            </w:r>
          </w:p>
        </w:tc>
        <w:tc>
          <w:tcPr>
            <w:tcW w:w="709" w:type="dxa"/>
            <w:tcBorders>
              <w:top w:val="single" w:sz="4" w:space="0" w:color="000000"/>
              <w:left w:val="single" w:sz="4" w:space="0" w:color="000000"/>
              <w:bottom w:val="single" w:sz="4" w:space="0" w:color="000000"/>
              <w:right w:val="single" w:sz="4" w:space="0" w:color="000000"/>
            </w:tcBorders>
            <w:vAlign w:val="center"/>
          </w:tcPr>
          <w:p w14:paraId="4FCE8ECE" w14:textId="5968DFA7"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29</w:t>
            </w:r>
          </w:p>
        </w:tc>
      </w:tr>
      <w:tr w:rsidR="007000A5" w:rsidRPr="004C2422" w14:paraId="0987A39C" w14:textId="77777777" w:rsidTr="007000A5">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C92419" w14:textId="69E2AE94" w:rsidR="007000A5" w:rsidRPr="004C2422" w:rsidRDefault="007000A5" w:rsidP="007000A5">
            <w:pPr>
              <w:spacing w:after="0"/>
              <w:textAlignment w:val="center"/>
              <w:rPr>
                <w:rFonts w:ascii="GHEA Grapalat" w:eastAsia="Times New Roman" w:hAnsi="GHEA Grapalat" w:cs="Arial"/>
                <w:b/>
                <w:bCs/>
                <w:color w:val="000000" w:themeColor="text1"/>
                <w:sz w:val="24"/>
                <w:szCs w:val="24"/>
              </w:rPr>
            </w:pPr>
            <w:r w:rsidRPr="004C2422">
              <w:rPr>
                <w:rFonts w:ascii="GHEA Grapalat" w:hAnsi="GHEA Grapalat"/>
                <w:b/>
                <w:bCs/>
                <w:color w:val="000000" w:themeColor="text1"/>
                <w:sz w:val="24"/>
                <w:szCs w:val="24"/>
              </w:rPr>
              <w:t>Թմրամիջոցների ներարկային օգտագործման ուղի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A93D2" w14:textId="4AD47AA2"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85B6BA" w14:textId="2758E5D5"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BFFCCC" w14:textId="1875DFE4"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52086E" w14:textId="7D1AFA8D"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A5A80" w14:textId="0F0AF36E"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0EA19E" w14:textId="32296E58"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25AD7F4" w14:textId="7A7B0653"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521BA4A1" w14:textId="5CAE8E9E"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w:t>
            </w:r>
          </w:p>
        </w:tc>
      </w:tr>
      <w:tr w:rsidR="007000A5" w:rsidRPr="004C2422" w14:paraId="7C2D252E" w14:textId="77777777" w:rsidTr="007000A5">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9C5976" w14:textId="7EB3574A" w:rsidR="007000A5" w:rsidRPr="004C2422" w:rsidRDefault="007000A5" w:rsidP="007000A5">
            <w:pPr>
              <w:spacing w:after="0"/>
              <w:textAlignment w:val="center"/>
              <w:rPr>
                <w:rFonts w:ascii="GHEA Grapalat" w:eastAsia="Times New Roman" w:hAnsi="GHEA Grapalat" w:cs="Arial"/>
                <w:b/>
                <w:bCs/>
                <w:color w:val="000000" w:themeColor="text1"/>
                <w:sz w:val="24"/>
                <w:szCs w:val="24"/>
              </w:rPr>
            </w:pPr>
            <w:r w:rsidRPr="004C2422">
              <w:rPr>
                <w:rFonts w:ascii="GHEA Grapalat" w:hAnsi="GHEA Grapalat"/>
                <w:b/>
                <w:bCs/>
                <w:color w:val="000000" w:themeColor="text1"/>
                <w:sz w:val="24"/>
                <w:szCs w:val="24"/>
              </w:rPr>
              <w:t>Հոմոսեքսուալ փոխանցման ուղի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20C9C7" w14:textId="2FA235F7"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4E99CD3" w14:textId="7CFD1427"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323A13" w14:textId="13FB0AB1"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EAA234" w14:textId="20D5D8C8"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5D5A51" w14:textId="46EA3823"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5E9C75" w14:textId="22787B7F"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7AA515D5" w14:textId="03267661"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2A438AB6" w14:textId="75982666"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w:t>
            </w:r>
          </w:p>
        </w:tc>
      </w:tr>
      <w:tr w:rsidR="007000A5" w:rsidRPr="004C2422" w14:paraId="3C0ADD7D" w14:textId="77777777" w:rsidTr="007000A5">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F85756" w14:textId="4FD1F87F" w:rsidR="007000A5" w:rsidRPr="004C2422" w:rsidRDefault="007000A5" w:rsidP="007000A5">
            <w:pPr>
              <w:spacing w:after="0"/>
              <w:textAlignment w:val="center"/>
              <w:rPr>
                <w:rFonts w:ascii="GHEA Grapalat" w:eastAsia="Times New Roman" w:hAnsi="GHEA Grapalat" w:cs="Arial"/>
                <w:b/>
                <w:bCs/>
                <w:color w:val="000000" w:themeColor="text1"/>
                <w:sz w:val="24"/>
                <w:szCs w:val="24"/>
              </w:rPr>
            </w:pPr>
            <w:r w:rsidRPr="004C2422">
              <w:rPr>
                <w:rFonts w:ascii="GHEA Grapalat" w:hAnsi="GHEA Grapalat"/>
                <w:b/>
                <w:bCs/>
                <w:color w:val="000000" w:themeColor="text1"/>
                <w:sz w:val="24"/>
                <w:szCs w:val="24"/>
              </w:rPr>
              <w:t>Մորից երեխային փոխանցում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43B615F" w14:textId="54718439"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135F58" w14:textId="21EA63B6"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33D60AD" w14:textId="38001143"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B29F0B" w14:textId="75A31080"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8C4CCE" w14:textId="0BBD048D"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6B2C37" w14:textId="6D64470C"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028C085C" w14:textId="69061BFA"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12964BF" w14:textId="3B068F8C"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r>
      <w:tr w:rsidR="007000A5" w:rsidRPr="004C2422" w14:paraId="4CB87E1D" w14:textId="77777777" w:rsidTr="007000A5">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DFD6AF" w14:textId="6A544FA7" w:rsidR="007000A5" w:rsidRPr="004C2422" w:rsidRDefault="007000A5" w:rsidP="007000A5">
            <w:pPr>
              <w:spacing w:after="0"/>
              <w:textAlignment w:val="center"/>
              <w:rPr>
                <w:rFonts w:ascii="GHEA Grapalat" w:eastAsia="Times New Roman" w:hAnsi="GHEA Grapalat" w:cs="Arial"/>
                <w:b/>
                <w:bCs/>
                <w:color w:val="000000" w:themeColor="text1"/>
                <w:sz w:val="24"/>
                <w:szCs w:val="24"/>
              </w:rPr>
            </w:pPr>
            <w:r w:rsidRPr="004C2422">
              <w:rPr>
                <w:rFonts w:ascii="GHEA Grapalat" w:hAnsi="GHEA Grapalat"/>
                <w:b/>
                <w:bCs/>
                <w:color w:val="000000" w:themeColor="text1"/>
                <w:sz w:val="24"/>
                <w:szCs w:val="24"/>
              </w:rPr>
              <w:t>Արյան միջոցով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3BBBFC" w14:textId="7D93F382"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A7862A" w14:textId="2A6C3F95"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D2EE5F" w14:textId="32B5A551"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0F88AD" w14:textId="56C084DB"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FB50B4" w14:textId="15CFF0FA"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D53ECF9" w14:textId="2AE60E54"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7B6CF4B" w14:textId="6C76F6C7"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1B3B4AFD" w14:textId="6E812BB7" w:rsidR="007000A5" w:rsidRPr="004C2422" w:rsidRDefault="007000A5" w:rsidP="007000A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0</w:t>
            </w:r>
          </w:p>
        </w:tc>
      </w:tr>
      <w:tr w:rsidR="007000A5" w:rsidRPr="004C2422" w14:paraId="4AF0093B" w14:textId="77777777" w:rsidTr="007000A5">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CAECD5" w14:textId="457EF32E" w:rsidR="007000A5" w:rsidRPr="004C2422" w:rsidRDefault="007000A5" w:rsidP="007000A5">
            <w:pPr>
              <w:spacing w:after="0"/>
              <w:textAlignment w:val="center"/>
              <w:rPr>
                <w:rFonts w:ascii="GHEA Grapalat" w:eastAsia="Times New Roman" w:hAnsi="GHEA Grapalat" w:cs="Arial"/>
                <w:b/>
                <w:bCs/>
                <w:color w:val="000000" w:themeColor="text1"/>
                <w:sz w:val="24"/>
                <w:szCs w:val="24"/>
              </w:rPr>
            </w:pPr>
            <w:r w:rsidRPr="004C2422">
              <w:rPr>
                <w:rFonts w:ascii="GHEA Grapalat" w:hAnsi="GHEA Grapalat"/>
                <w:b/>
                <w:bCs/>
                <w:color w:val="000000" w:themeColor="text1"/>
                <w:sz w:val="24"/>
                <w:szCs w:val="24"/>
              </w:rPr>
              <w:t>Անհայտ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ECA076" w14:textId="655C62FC"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D4BD16" w14:textId="244E5848"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66D652" w14:textId="6C9D89DC"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39061E" w14:textId="72BEB69A"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AC9054" w14:textId="1970318D"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29C1C8" w14:textId="0029AE97"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64FBD245" w14:textId="5A1B8B74"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37</w:t>
            </w:r>
          </w:p>
        </w:tc>
        <w:tc>
          <w:tcPr>
            <w:tcW w:w="709" w:type="dxa"/>
            <w:tcBorders>
              <w:top w:val="single" w:sz="4" w:space="0" w:color="000000"/>
              <w:left w:val="single" w:sz="4" w:space="0" w:color="000000"/>
              <w:bottom w:val="single" w:sz="4" w:space="0" w:color="000000"/>
              <w:right w:val="single" w:sz="4" w:space="0" w:color="000000"/>
            </w:tcBorders>
            <w:vAlign w:val="center"/>
          </w:tcPr>
          <w:p w14:paraId="2BBE9F3F" w14:textId="6DC1CE9C" w:rsidR="007000A5" w:rsidRPr="004C2422" w:rsidRDefault="007000A5" w:rsidP="007000A5">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29</w:t>
            </w:r>
          </w:p>
        </w:tc>
      </w:tr>
      <w:tr w:rsidR="005E7AC5" w:rsidRPr="004C2422" w14:paraId="1A020425" w14:textId="77777777" w:rsidTr="00464010">
        <w:trPr>
          <w:trHeight w:val="527"/>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9EF200" w14:textId="757EF070" w:rsidR="005E7AC5" w:rsidRPr="004C2422" w:rsidRDefault="005E7AC5" w:rsidP="007000A5">
            <w:pPr>
              <w:spacing w:after="0"/>
              <w:jc w:val="center"/>
              <w:textAlignment w:val="center"/>
              <w:rPr>
                <w:rFonts w:ascii="GHEA Grapalat" w:eastAsia="Times New Roman" w:hAnsi="GHEA Grapalat" w:cs="Arial"/>
                <w:b/>
                <w:bCs/>
                <w:color w:val="000000" w:themeColor="text1"/>
                <w:sz w:val="24"/>
                <w:szCs w:val="24"/>
              </w:rPr>
            </w:pPr>
            <w:r w:rsidRPr="004C2422">
              <w:rPr>
                <w:rFonts w:ascii="GHEA Grapalat" w:hAnsi="GHEA Grapalat"/>
                <w:b/>
                <w:bCs/>
                <w:color w:val="000000" w:themeColor="text1"/>
                <w:sz w:val="24"/>
                <w:szCs w:val="24"/>
              </w:rPr>
              <w:t>Ընդհանուր</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B6D478" w14:textId="77777777" w:rsidR="005E7AC5" w:rsidRPr="004C2422" w:rsidRDefault="005E7AC5" w:rsidP="005E7AC5">
            <w:pPr>
              <w:spacing w:after="0"/>
              <w:jc w:val="center"/>
              <w:textAlignment w:val="center"/>
              <w:rPr>
                <w:rFonts w:ascii="GHEA Grapalat" w:eastAsia="Times New Roman" w:hAnsi="GHEA Grapalat" w:cs="Arial"/>
                <w:sz w:val="24"/>
                <w:szCs w:val="24"/>
                <w:lang w:val="hy-AM"/>
              </w:rPr>
            </w:pPr>
            <w:r w:rsidRPr="004C2422">
              <w:rPr>
                <w:rFonts w:ascii="GHEA Grapalat" w:eastAsia="Times New Roman" w:hAnsi="GHEA Grapalat" w:cs="Arial"/>
                <w:sz w:val="24"/>
                <w:szCs w:val="24"/>
                <w:lang w:val="hy-AM"/>
              </w:rPr>
              <w:t>377</w:t>
            </w:r>
          </w:p>
        </w:tc>
      </w:tr>
    </w:tbl>
    <w:p w14:paraId="34BE1269" w14:textId="7AD51D95" w:rsidR="005E7AC5" w:rsidRPr="004C2422" w:rsidRDefault="005E7AC5" w:rsidP="002B3B34">
      <w:pPr>
        <w:pStyle w:val="ListParagraph"/>
        <w:spacing w:after="0"/>
        <w:ind w:left="-142"/>
        <w:rPr>
          <w:rFonts w:ascii="GHEA Grapalat" w:eastAsia="Times New Roman" w:hAnsi="GHEA Grapalat" w:cs="GHEA Grapalat"/>
          <w:b/>
          <w:bCs/>
          <w:color w:val="000000"/>
          <w:sz w:val="24"/>
          <w:szCs w:val="24"/>
          <w:lang w:val="hy-AM"/>
        </w:rPr>
      </w:pPr>
    </w:p>
    <w:p w14:paraId="5CDCDC5B" w14:textId="1FFE7962" w:rsidR="005E7AC5" w:rsidRPr="004C2422" w:rsidRDefault="005E7AC5" w:rsidP="002B3B34">
      <w:pPr>
        <w:pStyle w:val="ListParagraph"/>
        <w:spacing w:after="0"/>
        <w:ind w:left="-142"/>
        <w:rPr>
          <w:rFonts w:ascii="GHEA Grapalat" w:eastAsia="Times New Roman" w:hAnsi="GHEA Grapalat" w:cs="GHEA Grapalat"/>
          <w:b/>
          <w:bCs/>
          <w:color w:val="000000"/>
          <w:sz w:val="24"/>
          <w:szCs w:val="24"/>
          <w:lang w:val="hy-AM"/>
        </w:rPr>
      </w:pPr>
    </w:p>
    <w:p w14:paraId="1B28916C" w14:textId="1FC57137" w:rsidR="00B16123" w:rsidRPr="004C2422" w:rsidRDefault="00B16123" w:rsidP="00B2619D">
      <w:pPr>
        <w:jc w:val="both"/>
        <w:rPr>
          <w:rFonts w:ascii="GHEA Grapalat" w:eastAsia="Times New Roman" w:hAnsi="GHEA Grapalat" w:cs="GHEA Grapalat"/>
          <w:b/>
          <w:bCs/>
          <w:color w:val="000000"/>
          <w:sz w:val="24"/>
          <w:szCs w:val="24"/>
          <w:lang w:val="hy-AM"/>
        </w:rPr>
      </w:pPr>
    </w:p>
    <w:p w14:paraId="335E07B0" w14:textId="77777777" w:rsidR="00B16123" w:rsidRPr="004C2422" w:rsidRDefault="00B16123" w:rsidP="00150624">
      <w:pPr>
        <w:pStyle w:val="ListParagraph"/>
        <w:ind w:left="-851"/>
        <w:jc w:val="both"/>
        <w:rPr>
          <w:rFonts w:ascii="GHEA Grapalat" w:eastAsia="Times New Roman" w:hAnsi="GHEA Grapalat" w:cs="GHEA Grapalat"/>
          <w:b/>
          <w:bCs/>
          <w:color w:val="000000"/>
          <w:sz w:val="24"/>
          <w:szCs w:val="24"/>
          <w:lang w:val="hy-AM"/>
        </w:rPr>
      </w:pPr>
    </w:p>
    <w:p w14:paraId="6AE8C40A" w14:textId="2A46C233" w:rsidR="00B16123" w:rsidRPr="004C2422" w:rsidRDefault="000E0E8C" w:rsidP="00251568">
      <w:pPr>
        <w:pStyle w:val="ListParagraph"/>
        <w:numPr>
          <w:ilvl w:val="0"/>
          <w:numId w:val="14"/>
        </w:numPr>
        <w:jc w:val="both"/>
        <w:rPr>
          <w:rFonts w:ascii="GHEA Grapalat" w:hAnsi="GHEA Grapalat" w:cs="GHEA Grapalat"/>
          <w:b/>
          <w:bCs/>
          <w:color w:val="000000"/>
          <w:lang w:val="hy-AM"/>
        </w:rPr>
      </w:pPr>
      <w:r w:rsidRPr="004C2422">
        <w:rPr>
          <w:rFonts w:ascii="GHEA Grapalat" w:eastAsia="Times New Roman" w:hAnsi="GHEA Grapalat" w:cs="GHEA Grapalat"/>
          <w:b/>
          <w:bCs/>
          <w:color w:val="000000"/>
          <w:sz w:val="24"/>
          <w:szCs w:val="24"/>
          <w:lang w:val="hy-AM"/>
        </w:rPr>
        <w:t>ՄԻԱՎ վարակի արձանագրված դեպքերի (1988-2023թթ</w:t>
      </w:r>
      <w:r w:rsidRPr="004C2422">
        <w:rPr>
          <w:rFonts w:ascii="Cambria Math" w:eastAsia="Times New Roman" w:hAnsi="Cambria Math" w:cs="Cambria Math"/>
          <w:b/>
          <w:bCs/>
          <w:color w:val="000000"/>
          <w:sz w:val="24"/>
          <w:szCs w:val="24"/>
          <w:lang w:val="hy-AM"/>
        </w:rPr>
        <w:t>․</w:t>
      </w:r>
      <w:r w:rsidRPr="004C2422">
        <w:rPr>
          <w:rFonts w:ascii="GHEA Grapalat" w:eastAsia="Times New Roman" w:hAnsi="GHEA Grapalat" w:cs="GHEA Grapalat"/>
          <w:b/>
          <w:bCs/>
          <w:color w:val="000000"/>
          <w:sz w:val="24"/>
          <w:szCs w:val="24"/>
          <w:lang w:val="hy-AM"/>
        </w:rPr>
        <w:t>) հարաբերական բաշխումն ըստ մարզերի՝ 100</w:t>
      </w:r>
      <w:r w:rsidRPr="004C2422">
        <w:rPr>
          <w:rFonts w:ascii="Cambria Math" w:eastAsia="Times New Roman" w:hAnsi="Cambria Math" w:cs="Cambria Math"/>
          <w:b/>
          <w:bCs/>
          <w:color w:val="000000"/>
          <w:sz w:val="24"/>
          <w:szCs w:val="24"/>
          <w:lang w:val="hy-AM"/>
        </w:rPr>
        <w:t>․</w:t>
      </w:r>
      <w:r w:rsidRPr="004C2422">
        <w:rPr>
          <w:rFonts w:ascii="GHEA Grapalat" w:eastAsia="Times New Roman" w:hAnsi="GHEA Grapalat" w:cs="GHEA Grapalat"/>
          <w:b/>
          <w:bCs/>
          <w:color w:val="000000"/>
          <w:sz w:val="24"/>
          <w:szCs w:val="24"/>
          <w:lang w:val="hy-AM"/>
        </w:rPr>
        <w:t>000 բնակչի հաշվարկով, ցույց է տալիս, որ ՀՀ-ում ՄԻԱՎ-ի տարածվածության ամենաբարձր ցուցանիշը Շիրակի (</w:t>
      </w:r>
      <w:r w:rsidRPr="004C2422">
        <w:rPr>
          <w:rFonts w:ascii="GHEA Grapalat" w:eastAsia="Times New Roman" w:hAnsi="GHEA Grapalat" w:cs="GHEA Grapalat"/>
          <w:b/>
          <w:bCs/>
          <w:sz w:val="24"/>
          <w:szCs w:val="24"/>
          <w:lang w:val="hy-AM"/>
        </w:rPr>
        <w:t>275</w:t>
      </w:r>
      <w:r w:rsidRPr="004C2422">
        <w:rPr>
          <w:rFonts w:ascii="GHEA Grapalat" w:eastAsia="Times New Roman" w:hAnsi="GHEA Grapalat" w:cs="GHEA Grapalat"/>
          <w:b/>
          <w:bCs/>
          <w:color w:val="000000"/>
          <w:sz w:val="24"/>
          <w:szCs w:val="24"/>
          <w:lang w:val="hy-AM"/>
        </w:rPr>
        <w:t>) մարզում է, որին հաջորդում է Լոռու (</w:t>
      </w:r>
      <w:r w:rsidRPr="004C2422">
        <w:rPr>
          <w:rFonts w:ascii="GHEA Grapalat" w:eastAsia="Times New Roman" w:hAnsi="GHEA Grapalat" w:cs="GHEA Grapalat"/>
          <w:b/>
          <w:bCs/>
          <w:sz w:val="24"/>
          <w:szCs w:val="24"/>
          <w:lang w:val="hy-AM"/>
        </w:rPr>
        <w:t>248</w:t>
      </w:r>
      <w:r w:rsidRPr="004C2422">
        <w:rPr>
          <w:rFonts w:ascii="GHEA Grapalat" w:eastAsia="Times New Roman" w:hAnsi="GHEA Grapalat" w:cs="GHEA Grapalat"/>
          <w:b/>
          <w:bCs/>
          <w:color w:val="000000"/>
          <w:sz w:val="24"/>
          <w:szCs w:val="24"/>
          <w:lang w:val="hy-AM"/>
        </w:rPr>
        <w:t>), այնուհետև Գեղարքունիքի (</w:t>
      </w:r>
      <w:r w:rsidRPr="004C2422">
        <w:rPr>
          <w:rFonts w:ascii="GHEA Grapalat" w:eastAsia="Times New Roman" w:hAnsi="GHEA Grapalat" w:cs="GHEA Grapalat"/>
          <w:b/>
          <w:bCs/>
          <w:sz w:val="24"/>
          <w:szCs w:val="24"/>
          <w:lang w:val="hy-AM"/>
        </w:rPr>
        <w:t>235</w:t>
      </w:r>
      <w:r w:rsidRPr="004C2422">
        <w:rPr>
          <w:rFonts w:ascii="GHEA Grapalat" w:eastAsia="Times New Roman" w:hAnsi="GHEA Grapalat" w:cs="GHEA Grapalat"/>
          <w:b/>
          <w:bCs/>
          <w:color w:val="000000"/>
          <w:sz w:val="24"/>
          <w:szCs w:val="24"/>
          <w:lang w:val="hy-AM"/>
        </w:rPr>
        <w:t>) մարզը։</w:t>
      </w:r>
    </w:p>
    <w:p w14:paraId="7794EE06" w14:textId="77777777" w:rsidR="00251568" w:rsidRPr="004C2422" w:rsidRDefault="00251568" w:rsidP="00251568">
      <w:pPr>
        <w:pStyle w:val="ListParagraph"/>
        <w:ind w:left="-131"/>
        <w:jc w:val="both"/>
        <w:rPr>
          <w:rFonts w:ascii="GHEA Grapalat" w:hAnsi="GHEA Grapalat" w:cs="GHEA Grapalat"/>
          <w:b/>
          <w:bCs/>
          <w:color w:val="000000"/>
          <w:lang w:val="hy-AM"/>
        </w:rPr>
      </w:pPr>
    </w:p>
    <w:p w14:paraId="372314CD" w14:textId="2B86BC0B" w:rsidR="007742AF" w:rsidRPr="004C2422" w:rsidRDefault="00F21E9D" w:rsidP="007F699C">
      <w:pPr>
        <w:pStyle w:val="ListParagraph"/>
        <w:numPr>
          <w:ilvl w:val="0"/>
          <w:numId w:val="14"/>
        </w:numPr>
        <w:spacing w:after="0"/>
        <w:rPr>
          <w:rFonts w:ascii="GHEA Grapalat" w:eastAsia="Times New Roman" w:hAnsi="GHEA Grapalat" w:cs="GHEA Grapalat"/>
          <w:b/>
          <w:bCs/>
          <w:color w:val="000000"/>
          <w:sz w:val="24"/>
          <w:szCs w:val="24"/>
          <w:lang w:val="hy-AM"/>
        </w:rPr>
      </w:pPr>
      <w:r w:rsidRPr="004C2422">
        <w:rPr>
          <w:rFonts w:ascii="GHEA Grapalat" w:eastAsia="Times New Roman" w:hAnsi="GHEA Grapalat" w:cs="GHEA Grapalat"/>
          <w:b/>
          <w:bCs/>
          <w:color w:val="000000"/>
          <w:sz w:val="24"/>
          <w:szCs w:val="24"/>
          <w:lang w:val="hy-AM"/>
        </w:rPr>
        <w:t>ՀՀ-ում խոցելի խմբերի չափեր և տարածվածություն</w:t>
      </w:r>
    </w:p>
    <w:p w14:paraId="13A3A002" w14:textId="77777777" w:rsidR="00F21E9D" w:rsidRPr="004C2422" w:rsidRDefault="00F21E9D" w:rsidP="00F21E9D">
      <w:pPr>
        <w:pStyle w:val="ListParagraph"/>
        <w:spacing w:after="0"/>
        <w:ind w:left="-993"/>
        <w:rPr>
          <w:rFonts w:ascii="GHEA Grapalat" w:eastAsia="Times New Roman" w:hAnsi="GHEA Grapalat" w:cs="GHEA Grapalat"/>
          <w:b/>
          <w:bCs/>
          <w:color w:val="000000"/>
          <w:sz w:val="24"/>
          <w:szCs w:val="24"/>
          <w:lang w:val="hy-AM"/>
        </w:rPr>
      </w:pPr>
    </w:p>
    <w:p w14:paraId="359C8AE9" w14:textId="5BB2E1F0" w:rsidR="00F21E9D" w:rsidRPr="004C2422" w:rsidRDefault="00F21E9D" w:rsidP="00F21E9D">
      <w:p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 xml:space="preserve">Ըստ 2021թ. ՀՀ-ում ՄԻԱՎ վարակի վերաբերյալ </w:t>
      </w:r>
      <w:hyperlink r:id="rId9" w:history="1">
        <w:r w:rsidRPr="004C2422">
          <w:rPr>
            <w:rStyle w:val="Hyperlink"/>
            <w:rFonts w:ascii="GHEA Grapalat" w:eastAsia="Times New Roman" w:hAnsi="GHEA Grapalat" w:cs="GHEA Grapalat"/>
            <w:sz w:val="24"/>
            <w:szCs w:val="24"/>
            <w:lang w:val="hy-AM"/>
          </w:rPr>
          <w:t>ինտեգրված կենսաբանական և վարքագծային հետազոտության (</w:t>
        </w:r>
        <w:r w:rsidRPr="004C2422">
          <w:rPr>
            <w:rStyle w:val="Hyperlink"/>
            <w:rFonts w:ascii="GHEA Grapalat" w:eastAsia="Times New Roman" w:hAnsi="GHEA Grapalat" w:cs="GHEA Grapalat"/>
            <w:b/>
            <w:bCs/>
            <w:i/>
            <w:iCs/>
            <w:sz w:val="24"/>
            <w:szCs w:val="24"/>
            <w:lang w:val="hy-AM"/>
          </w:rPr>
          <w:t>ԻԿՎՀ</w:t>
        </w:r>
        <w:r w:rsidRPr="004C2422">
          <w:rPr>
            <w:rStyle w:val="Hyperlink"/>
            <w:rFonts w:ascii="GHEA Grapalat" w:eastAsia="Times New Roman" w:hAnsi="GHEA Grapalat" w:cs="GHEA Grapalat"/>
            <w:sz w:val="24"/>
            <w:szCs w:val="24"/>
            <w:lang w:val="hy-AM"/>
          </w:rPr>
          <w:t>)</w:t>
        </w:r>
      </w:hyperlink>
      <w:r w:rsidRPr="004C2422">
        <w:rPr>
          <w:rFonts w:ascii="GHEA Grapalat" w:eastAsia="Times New Roman" w:hAnsi="GHEA Grapalat" w:cs="GHEA Grapalat"/>
          <w:sz w:val="24"/>
          <w:szCs w:val="24"/>
          <w:lang w:val="hy-AM"/>
        </w:rPr>
        <w:t xml:space="preserve"> ՝ ՀՀ-ում ՄԻԱՎ վարակի </w:t>
      </w:r>
      <w:r w:rsidRPr="004C2422">
        <w:rPr>
          <w:rFonts w:ascii="GHEA Grapalat" w:eastAsia="Times New Roman" w:hAnsi="GHEA Grapalat" w:cs="GHEA Grapalat"/>
          <w:b/>
          <w:bCs/>
          <w:sz w:val="24"/>
          <w:szCs w:val="24"/>
          <w:lang w:val="hy-AM"/>
        </w:rPr>
        <w:t>խոցելի խմբերի չափերն</w:t>
      </w:r>
      <w:r w:rsidRPr="004C2422">
        <w:rPr>
          <w:rFonts w:ascii="GHEA Grapalat" w:eastAsia="Times New Roman" w:hAnsi="GHEA Grapalat" w:cs="GHEA Grapalat"/>
          <w:sz w:val="24"/>
          <w:szCs w:val="24"/>
          <w:lang w:val="hy-AM"/>
        </w:rPr>
        <w:t xml:space="preserve"> են՝</w:t>
      </w:r>
    </w:p>
    <w:p w14:paraId="5189E236" w14:textId="77777777" w:rsidR="00F21E9D" w:rsidRPr="004C2422" w:rsidRDefault="00F21E9D" w:rsidP="00F21E9D">
      <w:pPr>
        <w:pStyle w:val="ListParagraph"/>
        <w:numPr>
          <w:ilvl w:val="0"/>
          <w:numId w:val="4"/>
        </w:num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թմրամիջոցների ներարկային օգտագործողներ (</w:t>
      </w:r>
      <w:r w:rsidRPr="004C2422">
        <w:rPr>
          <w:rFonts w:ascii="GHEA Grapalat" w:eastAsia="Times New Roman" w:hAnsi="GHEA Grapalat" w:cs="GHEA Grapalat"/>
          <w:b/>
          <w:bCs/>
          <w:i/>
          <w:iCs/>
          <w:sz w:val="24"/>
          <w:szCs w:val="24"/>
          <w:lang w:val="hy-AM"/>
        </w:rPr>
        <w:t>ԹՆՕ</w:t>
      </w:r>
      <w:r w:rsidRPr="004C2422">
        <w:rPr>
          <w:rFonts w:ascii="GHEA Grapalat" w:eastAsia="Times New Roman" w:hAnsi="GHEA Grapalat" w:cs="GHEA Grapalat"/>
          <w:sz w:val="24"/>
          <w:szCs w:val="24"/>
          <w:lang w:val="hy-AM"/>
        </w:rPr>
        <w:t xml:space="preserve">) – </w:t>
      </w:r>
      <w:r w:rsidRPr="004C2422">
        <w:rPr>
          <w:rFonts w:ascii="GHEA Grapalat" w:eastAsia="Times New Roman" w:hAnsi="GHEA Grapalat" w:cs="GHEA Grapalat"/>
          <w:b/>
          <w:bCs/>
          <w:i/>
          <w:iCs/>
          <w:sz w:val="24"/>
          <w:szCs w:val="24"/>
          <w:lang w:val="hy-AM"/>
        </w:rPr>
        <w:t>14 110</w:t>
      </w:r>
      <w:r w:rsidRPr="004C2422">
        <w:rPr>
          <w:rFonts w:ascii="GHEA Grapalat" w:eastAsia="Times New Roman" w:hAnsi="GHEA Grapalat" w:cs="GHEA Grapalat"/>
          <w:sz w:val="24"/>
          <w:szCs w:val="24"/>
          <w:lang w:val="hy-AM"/>
        </w:rPr>
        <w:t xml:space="preserve">, </w:t>
      </w:r>
    </w:p>
    <w:p w14:paraId="31B81C17" w14:textId="77777777" w:rsidR="00F21E9D" w:rsidRPr="004C2422" w:rsidRDefault="00F21E9D" w:rsidP="00F21E9D">
      <w:pPr>
        <w:pStyle w:val="ListParagraph"/>
        <w:numPr>
          <w:ilvl w:val="0"/>
          <w:numId w:val="4"/>
        </w:num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տղամարդու հետ սեռական կապեր ունեցող տղամարդիկ (</w:t>
      </w:r>
      <w:r w:rsidRPr="004C2422">
        <w:rPr>
          <w:rFonts w:ascii="GHEA Grapalat" w:eastAsia="Times New Roman" w:hAnsi="GHEA Grapalat" w:cs="GHEA Grapalat"/>
          <w:b/>
          <w:bCs/>
          <w:i/>
          <w:iCs/>
          <w:sz w:val="24"/>
          <w:szCs w:val="24"/>
          <w:lang w:val="hy-AM"/>
        </w:rPr>
        <w:t>ՏՍՏ</w:t>
      </w:r>
      <w:r w:rsidRPr="004C2422">
        <w:rPr>
          <w:rFonts w:ascii="GHEA Grapalat" w:eastAsia="Times New Roman" w:hAnsi="GHEA Grapalat" w:cs="GHEA Grapalat"/>
          <w:sz w:val="24"/>
          <w:szCs w:val="24"/>
          <w:lang w:val="hy-AM"/>
        </w:rPr>
        <w:t xml:space="preserve">) - </w:t>
      </w:r>
      <w:r w:rsidRPr="004C2422">
        <w:rPr>
          <w:rFonts w:ascii="GHEA Grapalat" w:eastAsia="Times New Roman" w:hAnsi="GHEA Grapalat" w:cs="GHEA Grapalat"/>
          <w:b/>
          <w:bCs/>
          <w:i/>
          <w:iCs/>
          <w:sz w:val="24"/>
          <w:szCs w:val="24"/>
          <w:lang w:val="hy-AM"/>
        </w:rPr>
        <w:t>22 716</w:t>
      </w:r>
      <w:r w:rsidRPr="004C2422">
        <w:rPr>
          <w:rFonts w:ascii="GHEA Grapalat" w:eastAsia="Times New Roman" w:hAnsi="GHEA Grapalat" w:cs="GHEA Grapalat"/>
          <w:sz w:val="24"/>
          <w:szCs w:val="24"/>
          <w:lang w:val="hy-AM"/>
        </w:rPr>
        <w:t xml:space="preserve">, </w:t>
      </w:r>
    </w:p>
    <w:p w14:paraId="7F1A7C76" w14:textId="77777777" w:rsidR="00F21E9D" w:rsidRPr="004C2422" w:rsidRDefault="00F21E9D" w:rsidP="00F21E9D">
      <w:pPr>
        <w:pStyle w:val="ListParagraph"/>
        <w:numPr>
          <w:ilvl w:val="0"/>
          <w:numId w:val="4"/>
        </w:num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կոմերցիոն սեռական ծառայություններ տրամադրող կանայք (</w:t>
      </w:r>
      <w:r w:rsidRPr="004C2422">
        <w:rPr>
          <w:rFonts w:ascii="GHEA Grapalat" w:eastAsia="Times New Roman" w:hAnsi="GHEA Grapalat" w:cs="GHEA Grapalat"/>
          <w:b/>
          <w:bCs/>
          <w:i/>
          <w:iCs/>
          <w:sz w:val="24"/>
          <w:szCs w:val="24"/>
          <w:lang w:val="hy-AM"/>
        </w:rPr>
        <w:t>ԿՍԿ</w:t>
      </w:r>
      <w:r w:rsidRPr="004C2422">
        <w:rPr>
          <w:rFonts w:ascii="GHEA Grapalat" w:eastAsia="Times New Roman" w:hAnsi="GHEA Grapalat" w:cs="GHEA Grapalat"/>
          <w:sz w:val="24"/>
          <w:szCs w:val="24"/>
          <w:lang w:val="hy-AM"/>
        </w:rPr>
        <w:t xml:space="preserve">) – </w:t>
      </w:r>
      <w:r w:rsidRPr="004C2422">
        <w:rPr>
          <w:rFonts w:ascii="GHEA Grapalat" w:eastAsia="Times New Roman" w:hAnsi="GHEA Grapalat" w:cs="GHEA Grapalat"/>
          <w:b/>
          <w:bCs/>
          <w:i/>
          <w:iCs/>
          <w:sz w:val="24"/>
          <w:szCs w:val="24"/>
          <w:lang w:val="hy-AM"/>
        </w:rPr>
        <w:t>8 140</w:t>
      </w:r>
      <w:r w:rsidRPr="004C2422">
        <w:rPr>
          <w:rFonts w:ascii="GHEA Grapalat" w:eastAsia="Times New Roman" w:hAnsi="GHEA Grapalat" w:cs="GHEA Grapalat"/>
          <w:sz w:val="24"/>
          <w:szCs w:val="24"/>
          <w:lang w:val="hy-AM"/>
        </w:rPr>
        <w:t>,</w:t>
      </w:r>
    </w:p>
    <w:p w14:paraId="3625C077" w14:textId="77777777" w:rsidR="00F21E9D" w:rsidRPr="004C2422" w:rsidRDefault="00F21E9D" w:rsidP="00F21E9D">
      <w:pPr>
        <w:pStyle w:val="ListParagraph"/>
        <w:numPr>
          <w:ilvl w:val="0"/>
          <w:numId w:val="4"/>
        </w:num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տրանս անձինք (</w:t>
      </w:r>
      <w:r w:rsidRPr="004C2422">
        <w:rPr>
          <w:rFonts w:ascii="GHEA Grapalat" w:eastAsia="Times New Roman" w:hAnsi="GHEA Grapalat" w:cs="GHEA Grapalat"/>
          <w:b/>
          <w:bCs/>
          <w:i/>
          <w:iCs/>
          <w:sz w:val="24"/>
          <w:szCs w:val="24"/>
          <w:lang w:val="hy-AM"/>
        </w:rPr>
        <w:t>ՏԱ</w:t>
      </w:r>
      <w:r w:rsidRPr="004C2422">
        <w:rPr>
          <w:rFonts w:ascii="GHEA Grapalat" w:eastAsia="Times New Roman" w:hAnsi="GHEA Grapalat" w:cs="GHEA Grapalat"/>
          <w:sz w:val="24"/>
          <w:szCs w:val="24"/>
          <w:lang w:val="hy-AM"/>
        </w:rPr>
        <w:t xml:space="preserve">) – </w:t>
      </w:r>
      <w:r w:rsidRPr="004C2422">
        <w:rPr>
          <w:rFonts w:ascii="GHEA Grapalat" w:eastAsia="Times New Roman" w:hAnsi="GHEA Grapalat" w:cs="GHEA Grapalat"/>
          <w:b/>
          <w:bCs/>
          <w:i/>
          <w:iCs/>
          <w:sz w:val="24"/>
          <w:szCs w:val="24"/>
          <w:lang w:val="hy-AM"/>
        </w:rPr>
        <w:t>1 015</w:t>
      </w:r>
      <w:r w:rsidRPr="004C2422">
        <w:rPr>
          <w:rFonts w:ascii="GHEA Grapalat" w:eastAsia="Times New Roman" w:hAnsi="GHEA Grapalat" w:cs="GHEA Grapalat"/>
          <w:sz w:val="24"/>
          <w:szCs w:val="24"/>
          <w:lang w:val="hy-AM"/>
        </w:rPr>
        <w:t xml:space="preserve">: </w:t>
      </w:r>
    </w:p>
    <w:p w14:paraId="615569F9" w14:textId="77777777" w:rsidR="00F21E9D" w:rsidRPr="004C2422" w:rsidRDefault="00F21E9D" w:rsidP="00F21E9D">
      <w:p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 xml:space="preserve">ՄԻԱՎ-ի </w:t>
      </w:r>
      <w:r w:rsidRPr="004C2422">
        <w:rPr>
          <w:rFonts w:ascii="GHEA Grapalat" w:eastAsia="Times New Roman" w:hAnsi="GHEA Grapalat" w:cs="GHEA Grapalat"/>
          <w:b/>
          <w:bCs/>
          <w:sz w:val="24"/>
          <w:szCs w:val="24"/>
          <w:lang w:val="hy-AM"/>
        </w:rPr>
        <w:t>տարածվածությունը</w:t>
      </w:r>
      <w:r w:rsidRPr="004C2422">
        <w:rPr>
          <w:rFonts w:ascii="GHEA Grapalat" w:eastAsia="Times New Roman" w:hAnsi="GHEA Grapalat" w:cs="GHEA Grapalat"/>
          <w:sz w:val="24"/>
          <w:szCs w:val="24"/>
          <w:lang w:val="hy-AM"/>
        </w:rPr>
        <w:t xml:space="preserve"> խոցելի խմբերում կազմում է՝</w:t>
      </w:r>
    </w:p>
    <w:p w14:paraId="24CF6002" w14:textId="77777777" w:rsidR="00F21E9D" w:rsidRPr="004C2422" w:rsidRDefault="00F21E9D" w:rsidP="00F21E9D">
      <w:pPr>
        <w:pStyle w:val="ListParagraph"/>
        <w:numPr>
          <w:ilvl w:val="0"/>
          <w:numId w:val="5"/>
        </w:numPr>
        <w:rPr>
          <w:rFonts w:ascii="GHEA Grapalat" w:eastAsia="Times New Roman" w:hAnsi="GHEA Grapalat" w:cs="GHEA Grapalat"/>
          <w:sz w:val="24"/>
          <w:szCs w:val="24"/>
          <w:lang w:val="hy-AM"/>
        </w:rPr>
      </w:pPr>
      <w:r w:rsidRPr="004C2422">
        <w:rPr>
          <w:rFonts w:ascii="GHEA Grapalat" w:eastAsia="Times New Roman" w:hAnsi="GHEA Grapalat" w:cs="GHEA Grapalat"/>
          <w:b/>
          <w:bCs/>
          <w:i/>
          <w:iCs/>
          <w:sz w:val="24"/>
          <w:szCs w:val="24"/>
          <w:lang w:val="hy-AM"/>
        </w:rPr>
        <w:t>ԹՆՕ</w:t>
      </w:r>
      <w:r w:rsidRPr="004C2422">
        <w:rPr>
          <w:rFonts w:ascii="GHEA Grapalat" w:eastAsia="Times New Roman" w:hAnsi="GHEA Grapalat" w:cs="GHEA Grapalat"/>
          <w:sz w:val="24"/>
          <w:szCs w:val="24"/>
          <w:lang w:val="hy-AM"/>
        </w:rPr>
        <w:t xml:space="preserve">-ների շրջանում՝ </w:t>
      </w:r>
      <w:r w:rsidRPr="004C2422">
        <w:rPr>
          <w:rFonts w:ascii="GHEA Grapalat" w:eastAsia="Times New Roman" w:hAnsi="GHEA Grapalat" w:cs="GHEA Grapalat"/>
          <w:b/>
          <w:bCs/>
          <w:i/>
          <w:iCs/>
          <w:sz w:val="24"/>
          <w:szCs w:val="24"/>
          <w:lang w:val="hy-AM"/>
        </w:rPr>
        <w:t>2,6%,</w:t>
      </w:r>
      <w:r w:rsidRPr="004C2422">
        <w:rPr>
          <w:rFonts w:ascii="GHEA Grapalat" w:eastAsia="Times New Roman" w:hAnsi="GHEA Grapalat" w:cs="GHEA Grapalat"/>
          <w:sz w:val="24"/>
          <w:szCs w:val="24"/>
          <w:lang w:val="hy-AM"/>
        </w:rPr>
        <w:t xml:space="preserve"> </w:t>
      </w:r>
    </w:p>
    <w:p w14:paraId="42A2EB71" w14:textId="77777777" w:rsidR="00F21E9D" w:rsidRPr="004C2422" w:rsidRDefault="00F21E9D" w:rsidP="00F21E9D">
      <w:pPr>
        <w:pStyle w:val="ListParagraph"/>
        <w:numPr>
          <w:ilvl w:val="0"/>
          <w:numId w:val="5"/>
        </w:numPr>
        <w:rPr>
          <w:rFonts w:ascii="GHEA Grapalat" w:eastAsia="Times New Roman" w:hAnsi="GHEA Grapalat" w:cs="GHEA Grapalat"/>
          <w:sz w:val="24"/>
          <w:szCs w:val="24"/>
          <w:lang w:val="hy-AM"/>
        </w:rPr>
      </w:pPr>
      <w:r w:rsidRPr="004C2422">
        <w:rPr>
          <w:rFonts w:ascii="GHEA Grapalat" w:eastAsia="Times New Roman" w:hAnsi="GHEA Grapalat" w:cs="GHEA Grapalat"/>
          <w:b/>
          <w:bCs/>
          <w:i/>
          <w:iCs/>
          <w:sz w:val="24"/>
          <w:szCs w:val="24"/>
          <w:lang w:val="hy-AM"/>
        </w:rPr>
        <w:t>ՏՍՏ</w:t>
      </w:r>
      <w:r w:rsidRPr="004C2422">
        <w:rPr>
          <w:rFonts w:ascii="GHEA Grapalat" w:eastAsia="Times New Roman" w:hAnsi="GHEA Grapalat" w:cs="GHEA Grapalat"/>
          <w:sz w:val="24"/>
          <w:szCs w:val="24"/>
          <w:lang w:val="hy-AM"/>
        </w:rPr>
        <w:t xml:space="preserve">-ների շրջանում՝ </w:t>
      </w:r>
      <w:r w:rsidRPr="004C2422">
        <w:rPr>
          <w:rFonts w:ascii="GHEA Grapalat" w:eastAsia="Times New Roman" w:hAnsi="GHEA Grapalat" w:cs="GHEA Grapalat"/>
          <w:b/>
          <w:bCs/>
          <w:i/>
          <w:iCs/>
          <w:sz w:val="24"/>
          <w:szCs w:val="24"/>
          <w:lang w:val="hy-AM"/>
        </w:rPr>
        <w:t>5%</w:t>
      </w:r>
      <w:r w:rsidRPr="004C2422">
        <w:rPr>
          <w:rFonts w:ascii="GHEA Grapalat" w:eastAsia="Times New Roman" w:hAnsi="GHEA Grapalat" w:cs="GHEA Grapalat"/>
          <w:sz w:val="24"/>
          <w:szCs w:val="24"/>
          <w:lang w:val="hy-AM"/>
        </w:rPr>
        <w:t>,</w:t>
      </w:r>
    </w:p>
    <w:p w14:paraId="7F2F2929" w14:textId="77777777" w:rsidR="00F21E9D" w:rsidRPr="004C2422" w:rsidRDefault="00F21E9D" w:rsidP="00F21E9D">
      <w:pPr>
        <w:pStyle w:val="ListParagraph"/>
        <w:numPr>
          <w:ilvl w:val="0"/>
          <w:numId w:val="5"/>
        </w:numPr>
        <w:rPr>
          <w:rFonts w:ascii="GHEA Grapalat" w:eastAsia="Times New Roman" w:hAnsi="GHEA Grapalat" w:cs="GHEA Grapalat"/>
          <w:sz w:val="24"/>
          <w:szCs w:val="24"/>
          <w:lang w:val="hy-AM"/>
        </w:rPr>
      </w:pPr>
      <w:r w:rsidRPr="004C2422">
        <w:rPr>
          <w:rFonts w:ascii="GHEA Grapalat" w:eastAsia="Times New Roman" w:hAnsi="GHEA Grapalat" w:cs="GHEA Grapalat"/>
          <w:b/>
          <w:bCs/>
          <w:i/>
          <w:iCs/>
          <w:sz w:val="24"/>
          <w:szCs w:val="24"/>
          <w:lang w:val="hy-AM"/>
        </w:rPr>
        <w:t>ԿՍԿ</w:t>
      </w:r>
      <w:r w:rsidRPr="004C2422">
        <w:rPr>
          <w:rFonts w:ascii="GHEA Grapalat" w:eastAsia="Times New Roman" w:hAnsi="GHEA Grapalat" w:cs="GHEA Grapalat"/>
          <w:sz w:val="24"/>
          <w:szCs w:val="24"/>
          <w:lang w:val="hy-AM"/>
        </w:rPr>
        <w:t xml:space="preserve">-ների շրջանում </w:t>
      </w:r>
      <w:r w:rsidRPr="004C2422">
        <w:rPr>
          <w:rFonts w:ascii="GHEA Grapalat" w:eastAsia="Times New Roman" w:hAnsi="GHEA Grapalat" w:cs="GHEA Grapalat"/>
          <w:b/>
          <w:bCs/>
          <w:i/>
          <w:iCs/>
          <w:sz w:val="24"/>
          <w:szCs w:val="24"/>
          <w:lang w:val="hy-AM"/>
        </w:rPr>
        <w:t>0,2%,</w:t>
      </w:r>
    </w:p>
    <w:p w14:paraId="4F4B054D" w14:textId="77777777" w:rsidR="00F21E9D" w:rsidRPr="004C2422" w:rsidRDefault="00F21E9D" w:rsidP="00F21E9D">
      <w:pPr>
        <w:pStyle w:val="ListParagraph"/>
        <w:numPr>
          <w:ilvl w:val="0"/>
          <w:numId w:val="5"/>
        </w:numPr>
        <w:rPr>
          <w:rFonts w:ascii="GHEA Grapalat" w:eastAsia="Times New Roman" w:hAnsi="GHEA Grapalat" w:cs="GHEA Grapalat"/>
          <w:sz w:val="24"/>
          <w:szCs w:val="24"/>
          <w:lang w:val="hy-AM"/>
        </w:rPr>
      </w:pPr>
      <w:r w:rsidRPr="004C2422">
        <w:rPr>
          <w:rFonts w:ascii="GHEA Grapalat" w:eastAsia="Times New Roman" w:hAnsi="GHEA Grapalat" w:cs="GHEA Grapalat"/>
          <w:b/>
          <w:bCs/>
          <w:i/>
          <w:iCs/>
          <w:sz w:val="24"/>
          <w:szCs w:val="24"/>
          <w:lang w:val="hy-AM"/>
        </w:rPr>
        <w:t>ՏԱ</w:t>
      </w:r>
      <w:r w:rsidRPr="004C2422">
        <w:rPr>
          <w:rFonts w:ascii="GHEA Grapalat" w:eastAsia="Times New Roman" w:hAnsi="GHEA Grapalat" w:cs="GHEA Grapalat"/>
          <w:sz w:val="24"/>
          <w:szCs w:val="24"/>
          <w:lang w:val="hy-AM"/>
        </w:rPr>
        <w:t xml:space="preserve">-ների շրջանում՝ </w:t>
      </w:r>
      <w:r w:rsidRPr="004C2422">
        <w:rPr>
          <w:rFonts w:ascii="GHEA Grapalat" w:eastAsia="Times New Roman" w:hAnsi="GHEA Grapalat" w:cs="GHEA Grapalat"/>
          <w:b/>
          <w:bCs/>
          <w:i/>
          <w:iCs/>
          <w:sz w:val="24"/>
          <w:szCs w:val="24"/>
          <w:lang w:val="hy-AM"/>
        </w:rPr>
        <w:t>2,5%:</w:t>
      </w:r>
    </w:p>
    <w:p w14:paraId="5E2021BA" w14:textId="67883180" w:rsidR="00F21E9D" w:rsidRPr="004C2422" w:rsidRDefault="00F21E9D" w:rsidP="00F21E9D">
      <w:pPr>
        <w:rPr>
          <w:rFonts w:ascii="GHEA Grapalat" w:eastAsia="Times New Roman" w:hAnsi="GHEA Grapalat" w:cs="GHEA Grapalat"/>
          <w:sz w:val="24"/>
          <w:szCs w:val="24"/>
          <w:lang w:val="hy-AM"/>
        </w:rPr>
      </w:pPr>
    </w:p>
    <w:p w14:paraId="34C24643" w14:textId="1DBB1539" w:rsidR="00F21E9D" w:rsidRPr="004C2422" w:rsidRDefault="00F21E9D" w:rsidP="007F699C">
      <w:pPr>
        <w:pStyle w:val="ListParagraph"/>
        <w:numPr>
          <w:ilvl w:val="0"/>
          <w:numId w:val="14"/>
        </w:numPr>
        <w:rPr>
          <w:rFonts w:ascii="GHEA Grapalat" w:eastAsia="Times New Roman" w:hAnsi="GHEA Grapalat" w:cs="GHEA Grapalat"/>
          <w:b/>
          <w:bCs/>
          <w:sz w:val="24"/>
          <w:szCs w:val="24"/>
          <w:lang w:val="hy-AM"/>
        </w:rPr>
      </w:pPr>
      <w:r w:rsidRPr="004C2422">
        <w:rPr>
          <w:rFonts w:ascii="GHEA Grapalat" w:eastAsia="Times New Roman" w:hAnsi="GHEA Grapalat" w:cs="GHEA Grapalat"/>
          <w:b/>
          <w:bCs/>
          <w:sz w:val="24"/>
          <w:szCs w:val="24"/>
          <w:lang w:val="hy-AM"/>
        </w:rPr>
        <w:t>ՄԻԱՎ վարակի կանխարգելման ծրագրերի շրջանակներում՝</w:t>
      </w:r>
    </w:p>
    <w:p w14:paraId="0DE40DD1" w14:textId="732F31D0" w:rsidR="00F21E9D" w:rsidRPr="004C2422" w:rsidRDefault="00F21E9D" w:rsidP="00F21E9D">
      <w:p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202</w:t>
      </w:r>
      <w:r w:rsidR="00BB14E0" w:rsidRPr="004C2422">
        <w:rPr>
          <w:rFonts w:ascii="GHEA Grapalat" w:eastAsia="Times New Roman" w:hAnsi="GHEA Grapalat" w:cs="GHEA Grapalat"/>
          <w:sz w:val="24"/>
          <w:szCs w:val="24"/>
          <w:lang w:val="hy-AM"/>
        </w:rPr>
        <w:t>4</w:t>
      </w:r>
      <w:r w:rsidRPr="004C2422">
        <w:rPr>
          <w:rFonts w:ascii="GHEA Grapalat" w:eastAsia="Times New Roman" w:hAnsi="GHEA Grapalat" w:cs="GHEA Grapalat"/>
          <w:sz w:val="24"/>
          <w:szCs w:val="24"/>
          <w:lang w:val="hy-AM"/>
        </w:rPr>
        <w:t>թ.</w:t>
      </w:r>
      <w:r w:rsidR="00464010" w:rsidRPr="004C2422">
        <w:rPr>
          <w:rFonts w:ascii="GHEA Grapalat" w:eastAsia="Times New Roman" w:hAnsi="GHEA Grapalat" w:cs="GHEA Grapalat"/>
          <w:sz w:val="24"/>
          <w:szCs w:val="24"/>
          <w:lang w:val="hy-AM"/>
        </w:rPr>
        <w:t xml:space="preserve"> հունվար-օգոստոս ամիսների ընթացքում</w:t>
      </w:r>
      <w:r w:rsidRPr="004C2422">
        <w:rPr>
          <w:rFonts w:ascii="GHEA Grapalat" w:eastAsia="Times New Roman" w:hAnsi="GHEA Grapalat" w:cs="GHEA Grapalat"/>
          <w:sz w:val="24"/>
          <w:szCs w:val="24"/>
          <w:lang w:val="hy-AM"/>
        </w:rPr>
        <w:t>՝</w:t>
      </w:r>
    </w:p>
    <w:p w14:paraId="00F2BC9B" w14:textId="64AA53AB" w:rsidR="00F21E9D" w:rsidRPr="004C2422" w:rsidRDefault="00F21E9D" w:rsidP="00F21E9D">
      <w:pPr>
        <w:numPr>
          <w:ilvl w:val="0"/>
          <w:numId w:val="6"/>
        </w:numPr>
        <w:rPr>
          <w:rFonts w:ascii="GHEA Grapalat" w:eastAsia="Times New Roman" w:hAnsi="GHEA Grapalat" w:cs="GHEA Grapalat"/>
          <w:color w:val="000000" w:themeColor="text1"/>
          <w:sz w:val="24"/>
          <w:szCs w:val="24"/>
          <w:lang w:val="hy-AM"/>
        </w:rPr>
      </w:pPr>
      <w:r w:rsidRPr="004C2422">
        <w:rPr>
          <w:rFonts w:ascii="GHEA Grapalat" w:eastAsia="Times New Roman" w:hAnsi="GHEA Grapalat" w:cs="GHEA Grapalat"/>
          <w:i/>
          <w:iCs/>
          <w:color w:val="000000" w:themeColor="text1"/>
          <w:sz w:val="24"/>
          <w:szCs w:val="24"/>
          <w:u w:val="single"/>
          <w:lang w:val="hy-AM"/>
        </w:rPr>
        <w:t>մորից երեխային ՄԻԱՎ-ի փոխանցման կանխարգելում</w:t>
      </w:r>
      <w:r w:rsidRPr="004C2422">
        <w:rPr>
          <w:rFonts w:ascii="GHEA Grapalat" w:eastAsia="Times New Roman" w:hAnsi="GHEA Grapalat" w:cs="GHEA Grapalat"/>
          <w:color w:val="000000" w:themeColor="text1"/>
          <w:sz w:val="24"/>
          <w:szCs w:val="24"/>
          <w:lang w:val="hy-AM"/>
        </w:rPr>
        <w:t xml:space="preserve"> ստացել է</w:t>
      </w:r>
      <w:r w:rsidR="00EB7BF6" w:rsidRPr="004C2422">
        <w:rPr>
          <w:rFonts w:ascii="GHEA Grapalat" w:eastAsia="Times New Roman" w:hAnsi="GHEA Grapalat" w:cs="GHEA Grapalat"/>
          <w:color w:val="000000" w:themeColor="text1"/>
          <w:sz w:val="24"/>
          <w:szCs w:val="24"/>
          <w:lang w:val="hy-AM"/>
        </w:rPr>
        <w:t xml:space="preserve"> </w:t>
      </w:r>
      <w:r w:rsidR="00745256" w:rsidRPr="004C2422">
        <w:rPr>
          <w:rFonts w:ascii="GHEA Grapalat" w:eastAsia="Times New Roman" w:hAnsi="GHEA Grapalat" w:cs="GHEA Grapalat"/>
          <w:color w:val="000000" w:themeColor="text1"/>
          <w:sz w:val="24"/>
          <w:szCs w:val="24"/>
          <w:lang w:val="hy-AM"/>
        </w:rPr>
        <w:t>43</w:t>
      </w:r>
      <w:r w:rsidR="00BA25B5" w:rsidRPr="004C2422">
        <w:rPr>
          <w:rFonts w:ascii="GHEA Grapalat" w:eastAsia="Times New Roman" w:hAnsi="GHEA Grapalat" w:cs="GHEA Grapalat"/>
          <w:color w:val="000000" w:themeColor="text1"/>
          <w:sz w:val="24"/>
          <w:szCs w:val="24"/>
          <w:lang w:val="hy-AM"/>
        </w:rPr>
        <w:t xml:space="preserve"> </w:t>
      </w:r>
      <w:r w:rsidRPr="004C2422">
        <w:rPr>
          <w:rFonts w:ascii="GHEA Grapalat" w:eastAsia="Times New Roman" w:hAnsi="GHEA Grapalat" w:cs="GHEA Grapalat"/>
          <w:color w:val="000000" w:themeColor="text1"/>
          <w:sz w:val="24"/>
          <w:szCs w:val="24"/>
          <w:lang w:val="hy-AM"/>
        </w:rPr>
        <w:t>քաղաքացի,</w:t>
      </w:r>
    </w:p>
    <w:p w14:paraId="7B3A4A31" w14:textId="0554467E" w:rsidR="00F21E9D" w:rsidRPr="004C2422" w:rsidRDefault="00F21E9D" w:rsidP="00F21E9D">
      <w:pPr>
        <w:numPr>
          <w:ilvl w:val="0"/>
          <w:numId w:val="6"/>
        </w:numPr>
        <w:rPr>
          <w:rFonts w:ascii="GHEA Grapalat" w:eastAsia="Times New Roman" w:hAnsi="GHEA Grapalat" w:cs="GHEA Grapalat"/>
          <w:color w:val="000000" w:themeColor="text1"/>
          <w:sz w:val="24"/>
          <w:szCs w:val="24"/>
          <w:lang w:val="hy-AM"/>
        </w:rPr>
      </w:pPr>
      <w:r w:rsidRPr="004C2422">
        <w:rPr>
          <w:rFonts w:ascii="GHEA Grapalat" w:eastAsia="Times New Roman" w:hAnsi="GHEA Grapalat" w:cs="GHEA Grapalat"/>
          <w:i/>
          <w:iCs/>
          <w:color w:val="000000" w:themeColor="text1"/>
          <w:sz w:val="24"/>
          <w:szCs w:val="24"/>
          <w:u w:val="single"/>
          <w:lang w:val="hy-AM"/>
        </w:rPr>
        <w:t>ՄԻԱՎ վարակի նախակոնտակտային կանխարգելում</w:t>
      </w:r>
      <w:r w:rsidRPr="004C2422">
        <w:rPr>
          <w:rFonts w:ascii="GHEA Grapalat" w:eastAsia="Times New Roman" w:hAnsi="GHEA Grapalat" w:cs="GHEA Grapalat"/>
          <w:color w:val="000000" w:themeColor="text1"/>
          <w:sz w:val="24"/>
          <w:szCs w:val="24"/>
          <w:lang w:val="hy-AM"/>
        </w:rPr>
        <w:t xml:space="preserve">՝ </w:t>
      </w:r>
      <w:r w:rsidR="00745256" w:rsidRPr="004C2422">
        <w:rPr>
          <w:rFonts w:ascii="GHEA Grapalat" w:eastAsia="Times New Roman" w:hAnsi="GHEA Grapalat" w:cs="GHEA Grapalat"/>
          <w:color w:val="000000" w:themeColor="text1"/>
          <w:sz w:val="24"/>
          <w:szCs w:val="24"/>
          <w:lang w:val="hy-AM"/>
        </w:rPr>
        <w:t>75</w:t>
      </w:r>
      <w:r w:rsidR="0047504E" w:rsidRPr="004C2422">
        <w:rPr>
          <w:rFonts w:ascii="GHEA Grapalat" w:eastAsia="Times New Roman" w:hAnsi="GHEA Grapalat" w:cs="GHEA Grapalat"/>
          <w:color w:val="000000" w:themeColor="text1"/>
          <w:sz w:val="24"/>
          <w:szCs w:val="24"/>
          <w:lang w:val="hy-AM"/>
        </w:rPr>
        <w:t xml:space="preserve"> </w:t>
      </w:r>
      <w:r w:rsidRPr="004C2422">
        <w:rPr>
          <w:rFonts w:ascii="GHEA Grapalat" w:eastAsia="Times New Roman" w:hAnsi="GHEA Grapalat" w:cs="GHEA Grapalat"/>
          <w:color w:val="000000" w:themeColor="text1"/>
          <w:sz w:val="24"/>
          <w:szCs w:val="24"/>
          <w:lang w:val="hy-AM"/>
        </w:rPr>
        <w:t>քաղաքացի,</w:t>
      </w:r>
    </w:p>
    <w:p w14:paraId="3A606B12" w14:textId="5FB7F98A" w:rsidR="00F21E9D" w:rsidRPr="004C2422" w:rsidRDefault="00F21E9D" w:rsidP="00F21E9D">
      <w:pPr>
        <w:numPr>
          <w:ilvl w:val="0"/>
          <w:numId w:val="6"/>
        </w:numPr>
        <w:rPr>
          <w:rFonts w:ascii="GHEA Grapalat" w:eastAsia="Times New Roman" w:hAnsi="GHEA Grapalat" w:cs="GHEA Grapalat"/>
          <w:sz w:val="24"/>
          <w:szCs w:val="24"/>
          <w:lang w:val="hy-AM"/>
        </w:rPr>
      </w:pPr>
      <w:r w:rsidRPr="004C2422">
        <w:rPr>
          <w:rFonts w:ascii="GHEA Grapalat" w:eastAsia="Times New Roman" w:hAnsi="GHEA Grapalat" w:cs="GHEA Grapalat"/>
          <w:i/>
          <w:iCs/>
          <w:color w:val="000000" w:themeColor="text1"/>
          <w:sz w:val="24"/>
          <w:szCs w:val="24"/>
          <w:u w:val="single"/>
          <w:lang w:val="hy-AM"/>
        </w:rPr>
        <w:t>ՄԻԱՎ վարակի հետկոնտակտային կանխարգելում</w:t>
      </w:r>
      <w:r w:rsidRPr="004C2422">
        <w:rPr>
          <w:rFonts w:ascii="GHEA Grapalat" w:eastAsia="Times New Roman" w:hAnsi="GHEA Grapalat" w:cs="GHEA Grapalat"/>
          <w:color w:val="000000" w:themeColor="text1"/>
          <w:sz w:val="24"/>
          <w:szCs w:val="24"/>
          <w:lang w:val="hy-AM"/>
        </w:rPr>
        <w:t>՝</w:t>
      </w:r>
      <w:r w:rsidR="00B80E83" w:rsidRPr="004C2422">
        <w:rPr>
          <w:rFonts w:ascii="GHEA Grapalat" w:eastAsia="Times New Roman" w:hAnsi="GHEA Grapalat" w:cs="GHEA Grapalat"/>
          <w:color w:val="000000" w:themeColor="text1"/>
          <w:sz w:val="24"/>
          <w:szCs w:val="24"/>
          <w:lang w:val="hy-AM"/>
        </w:rPr>
        <w:t xml:space="preserve"> </w:t>
      </w:r>
      <w:r w:rsidR="00745256" w:rsidRPr="004C2422">
        <w:rPr>
          <w:rFonts w:ascii="GHEA Grapalat" w:eastAsia="Times New Roman" w:hAnsi="GHEA Grapalat" w:cs="GHEA Grapalat"/>
          <w:color w:val="000000" w:themeColor="text1"/>
          <w:sz w:val="24"/>
          <w:szCs w:val="24"/>
          <w:lang w:val="hy-AM"/>
        </w:rPr>
        <w:t>57</w:t>
      </w:r>
      <w:r w:rsidR="00B80E83" w:rsidRPr="004C2422">
        <w:rPr>
          <w:rFonts w:ascii="GHEA Grapalat" w:eastAsia="Times New Roman" w:hAnsi="GHEA Grapalat" w:cs="GHEA Grapalat"/>
          <w:color w:val="000000" w:themeColor="text1"/>
          <w:sz w:val="24"/>
          <w:szCs w:val="24"/>
          <w:lang w:val="hy-AM"/>
        </w:rPr>
        <w:t xml:space="preserve"> </w:t>
      </w:r>
      <w:r w:rsidRPr="004C2422">
        <w:rPr>
          <w:rFonts w:ascii="GHEA Grapalat" w:eastAsia="Times New Roman" w:hAnsi="GHEA Grapalat" w:cs="GHEA Grapalat"/>
          <w:color w:val="000000" w:themeColor="text1"/>
          <w:sz w:val="24"/>
          <w:szCs w:val="24"/>
          <w:lang w:val="hy-AM"/>
        </w:rPr>
        <w:t>քաղաքացի</w:t>
      </w:r>
      <w:r w:rsidR="00813170" w:rsidRPr="004C2422">
        <w:rPr>
          <w:rFonts w:ascii="GHEA Grapalat" w:eastAsia="Times New Roman" w:hAnsi="GHEA Grapalat" w:cs="GHEA Grapalat"/>
          <w:color w:val="000000" w:themeColor="text1"/>
          <w:sz w:val="24"/>
          <w:szCs w:val="24"/>
          <w:lang w:val="hy-AM"/>
        </w:rPr>
        <w:t>:</w:t>
      </w:r>
      <w:r w:rsidRPr="004C2422">
        <w:rPr>
          <w:rFonts w:ascii="GHEA Grapalat" w:eastAsia="Times New Roman" w:hAnsi="GHEA Grapalat" w:cs="GHEA Grapalat"/>
          <w:sz w:val="24"/>
          <w:szCs w:val="24"/>
          <w:lang w:val="hy-AM"/>
        </w:rPr>
        <w:tab/>
      </w:r>
    </w:p>
    <w:p w14:paraId="4844830D" w14:textId="07646B82" w:rsidR="002707A9" w:rsidRPr="004C2422" w:rsidRDefault="002707A9" w:rsidP="002707A9">
      <w:pPr>
        <w:ind w:left="720"/>
        <w:rPr>
          <w:rFonts w:ascii="GHEA Grapalat" w:hAnsi="GHEA Grapalat"/>
          <w:noProof/>
          <w:color w:val="000000" w:themeColor="text1"/>
          <w:lang w:val="hy-AM"/>
        </w:rPr>
      </w:pPr>
    </w:p>
    <w:p w14:paraId="327D0F47" w14:textId="74B1858E" w:rsidR="002707A9" w:rsidRPr="004C2422" w:rsidRDefault="002C113C" w:rsidP="007F699C">
      <w:pPr>
        <w:pStyle w:val="ListParagraph"/>
        <w:numPr>
          <w:ilvl w:val="0"/>
          <w:numId w:val="14"/>
        </w:num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Հեպատիտ Ց-ի բուժման ազգային ծրագրի շրջանակներում՝</w:t>
      </w:r>
    </w:p>
    <w:p w14:paraId="30BB6550" w14:textId="6533EF50" w:rsidR="002C113C" w:rsidRPr="004C2422" w:rsidRDefault="002C113C" w:rsidP="002C113C">
      <w:pPr>
        <w:rPr>
          <w:rFonts w:ascii="GHEA Grapalat" w:eastAsia="Times New Roman" w:hAnsi="GHEA Grapalat" w:cs="GHEA Grapalat"/>
          <w:sz w:val="24"/>
          <w:szCs w:val="24"/>
          <w:lang w:val="hy-AM"/>
        </w:rPr>
      </w:pPr>
      <w:r w:rsidRPr="004C2422">
        <w:rPr>
          <w:rFonts w:ascii="GHEA Grapalat" w:eastAsia="Times New Roman" w:hAnsi="GHEA Grapalat" w:cs="GHEA Grapalat"/>
          <w:sz w:val="24"/>
          <w:szCs w:val="24"/>
          <w:lang w:val="hy-AM"/>
        </w:rPr>
        <w:t>202</w:t>
      </w:r>
      <w:r w:rsidRPr="004C2422">
        <w:rPr>
          <w:rFonts w:ascii="GHEA Grapalat" w:eastAsia="Times New Roman" w:hAnsi="GHEA Grapalat" w:cs="GHEA Grapalat"/>
          <w:sz w:val="24"/>
          <w:szCs w:val="24"/>
          <w:lang w:val="en-US"/>
        </w:rPr>
        <w:t>4</w:t>
      </w:r>
      <w:r w:rsidRPr="004C2422">
        <w:rPr>
          <w:rFonts w:ascii="GHEA Grapalat" w:eastAsia="Times New Roman" w:hAnsi="GHEA Grapalat" w:cs="GHEA Grapalat"/>
          <w:sz w:val="24"/>
          <w:szCs w:val="24"/>
          <w:lang w:val="hy-AM"/>
        </w:rPr>
        <w:t xml:space="preserve">թ. </w:t>
      </w:r>
      <w:r w:rsidR="00745256" w:rsidRPr="004C2422">
        <w:rPr>
          <w:rFonts w:ascii="GHEA Grapalat" w:eastAsia="Times New Roman" w:hAnsi="GHEA Grapalat" w:cs="GHEA Grapalat"/>
          <w:sz w:val="24"/>
          <w:szCs w:val="24"/>
          <w:lang w:val="en-US"/>
        </w:rPr>
        <w:t>1-</w:t>
      </w:r>
      <w:r w:rsidR="00745256" w:rsidRPr="004C2422">
        <w:rPr>
          <w:rFonts w:ascii="GHEA Grapalat" w:eastAsia="Times New Roman" w:hAnsi="GHEA Grapalat" w:cs="GHEA Grapalat"/>
          <w:sz w:val="24"/>
          <w:szCs w:val="24"/>
          <w:lang w:val="hy-AM"/>
        </w:rPr>
        <w:t xml:space="preserve">ին կիսամյակի </w:t>
      </w:r>
      <w:r w:rsidRPr="004C2422">
        <w:rPr>
          <w:rFonts w:ascii="GHEA Grapalat" w:eastAsia="Times New Roman" w:hAnsi="GHEA Grapalat" w:cs="GHEA Grapalat"/>
          <w:sz w:val="24"/>
          <w:szCs w:val="24"/>
          <w:lang w:val="hy-AM"/>
        </w:rPr>
        <w:t>ընթացքում՝</w:t>
      </w:r>
    </w:p>
    <w:p w14:paraId="177EFF31" w14:textId="6005AFFB" w:rsidR="002C113C" w:rsidRPr="004C2422" w:rsidRDefault="00E95996" w:rsidP="002C113C">
      <w:pPr>
        <w:pStyle w:val="ListParagraph"/>
        <w:numPr>
          <w:ilvl w:val="0"/>
          <w:numId w:val="7"/>
        </w:numPr>
        <w:ind w:left="709" w:hanging="283"/>
        <w:rPr>
          <w:rFonts w:ascii="GHEA Grapalat" w:eastAsia="Times New Roman" w:hAnsi="GHEA Grapalat" w:cs="GHEA Grapalat"/>
          <w:sz w:val="24"/>
          <w:szCs w:val="24"/>
          <w:lang w:val="hy-AM"/>
        </w:rPr>
      </w:pPr>
      <w:r w:rsidRPr="004C2422">
        <w:rPr>
          <w:rFonts w:ascii="GHEA Grapalat" w:eastAsia="Times New Roman" w:hAnsi="GHEA Grapalat" w:cs="GHEA Grapalat"/>
          <w:i/>
          <w:iCs/>
          <w:sz w:val="24"/>
          <w:szCs w:val="24"/>
          <w:u w:val="single"/>
          <w:lang w:val="hy-AM"/>
        </w:rPr>
        <w:t>Ընդգրկվել է բ</w:t>
      </w:r>
      <w:r w:rsidR="0028274B" w:rsidRPr="004C2422">
        <w:rPr>
          <w:rFonts w:ascii="GHEA Grapalat" w:eastAsia="Times New Roman" w:hAnsi="GHEA Grapalat" w:cs="GHEA Grapalat"/>
          <w:i/>
          <w:iCs/>
          <w:sz w:val="24"/>
          <w:szCs w:val="24"/>
          <w:u w:val="single"/>
          <w:lang w:val="hy-AM"/>
        </w:rPr>
        <w:t>ուժման</w:t>
      </w:r>
      <w:r w:rsidRPr="004C2422">
        <w:rPr>
          <w:rFonts w:ascii="GHEA Grapalat" w:eastAsia="Times New Roman" w:hAnsi="GHEA Grapalat" w:cs="GHEA Grapalat"/>
          <w:sz w:val="24"/>
          <w:szCs w:val="24"/>
          <w:lang w:val="hy-AM"/>
        </w:rPr>
        <w:t xml:space="preserve"> </w:t>
      </w:r>
      <w:r w:rsidR="0028274B" w:rsidRPr="004C2422">
        <w:rPr>
          <w:rFonts w:ascii="GHEA Grapalat" w:eastAsia="Times New Roman" w:hAnsi="GHEA Grapalat" w:cs="GHEA Grapalat"/>
          <w:sz w:val="24"/>
          <w:szCs w:val="24"/>
          <w:lang w:val="hy-AM"/>
        </w:rPr>
        <w:t>448 պացիենտ,</w:t>
      </w:r>
    </w:p>
    <w:p w14:paraId="309FBA40" w14:textId="755E4415" w:rsidR="0028274B" w:rsidRPr="004C2422" w:rsidRDefault="0028274B" w:rsidP="002C113C">
      <w:pPr>
        <w:pStyle w:val="ListParagraph"/>
        <w:numPr>
          <w:ilvl w:val="0"/>
          <w:numId w:val="7"/>
        </w:numPr>
        <w:ind w:left="709" w:hanging="283"/>
        <w:rPr>
          <w:rFonts w:ascii="GHEA Grapalat" w:eastAsia="Times New Roman" w:hAnsi="GHEA Grapalat" w:cs="GHEA Grapalat"/>
          <w:sz w:val="24"/>
          <w:szCs w:val="24"/>
          <w:lang w:val="hy-AM"/>
        </w:rPr>
      </w:pPr>
      <w:r w:rsidRPr="004C2422">
        <w:rPr>
          <w:rFonts w:ascii="GHEA Grapalat" w:eastAsia="Times New Roman" w:hAnsi="GHEA Grapalat" w:cs="GHEA Grapalat"/>
          <w:i/>
          <w:iCs/>
          <w:sz w:val="24"/>
          <w:szCs w:val="24"/>
          <w:u w:val="single"/>
          <w:lang w:val="hy-AM"/>
        </w:rPr>
        <w:t xml:space="preserve">ՄԻԱՎ/Հեպատիտ Ց համավարակ </w:t>
      </w:r>
      <w:r w:rsidR="00E95996" w:rsidRPr="004C2422">
        <w:rPr>
          <w:rFonts w:ascii="GHEA Grapalat" w:eastAsia="Times New Roman" w:hAnsi="GHEA Grapalat" w:cs="GHEA Grapalat"/>
          <w:i/>
          <w:iCs/>
          <w:sz w:val="24"/>
          <w:szCs w:val="24"/>
          <w:u w:val="single"/>
          <w:lang w:val="hy-AM"/>
        </w:rPr>
        <w:t xml:space="preserve">է </w:t>
      </w:r>
      <w:r w:rsidRPr="004C2422">
        <w:rPr>
          <w:rFonts w:ascii="GHEA Grapalat" w:eastAsia="Times New Roman" w:hAnsi="GHEA Grapalat" w:cs="GHEA Grapalat"/>
          <w:i/>
          <w:iCs/>
          <w:sz w:val="24"/>
          <w:szCs w:val="24"/>
          <w:u w:val="single"/>
          <w:lang w:val="hy-AM"/>
        </w:rPr>
        <w:t>ունեցել</w:t>
      </w:r>
      <w:r w:rsidRPr="004C2422">
        <w:rPr>
          <w:rFonts w:ascii="GHEA Grapalat" w:eastAsia="Times New Roman" w:hAnsi="GHEA Grapalat" w:cs="GHEA Grapalat"/>
          <w:sz w:val="24"/>
          <w:szCs w:val="24"/>
          <w:lang w:val="hy-AM"/>
        </w:rPr>
        <w:t xml:space="preserve"> 19 պացիենտ</w:t>
      </w:r>
      <w:r w:rsidR="007B4F5A" w:rsidRPr="004C2422">
        <w:rPr>
          <w:rFonts w:ascii="GHEA Grapalat" w:eastAsia="Times New Roman" w:hAnsi="GHEA Grapalat" w:cs="GHEA Grapalat"/>
          <w:sz w:val="24"/>
          <w:szCs w:val="24"/>
          <w:lang w:val="hy-AM"/>
        </w:rPr>
        <w:t>,</w:t>
      </w:r>
    </w:p>
    <w:p w14:paraId="54BA151F" w14:textId="3C66CA9F" w:rsidR="0028274B" w:rsidRPr="004C2422" w:rsidRDefault="00E97587" w:rsidP="002C113C">
      <w:pPr>
        <w:pStyle w:val="ListParagraph"/>
        <w:numPr>
          <w:ilvl w:val="0"/>
          <w:numId w:val="7"/>
        </w:numPr>
        <w:ind w:left="709" w:hanging="283"/>
        <w:rPr>
          <w:rFonts w:ascii="GHEA Grapalat" w:eastAsia="Times New Roman" w:hAnsi="GHEA Grapalat" w:cs="GHEA Grapalat"/>
          <w:sz w:val="24"/>
          <w:szCs w:val="24"/>
          <w:lang w:val="hy-AM"/>
        </w:rPr>
      </w:pPr>
      <w:r w:rsidRPr="004C2422">
        <w:rPr>
          <w:rFonts w:ascii="GHEA Grapalat" w:eastAsia="Times New Roman" w:hAnsi="GHEA Grapalat" w:cs="GHEA Grapalat"/>
          <w:i/>
          <w:iCs/>
          <w:sz w:val="24"/>
          <w:szCs w:val="24"/>
          <w:u w:val="single"/>
          <w:lang w:val="hy-AM"/>
        </w:rPr>
        <w:t xml:space="preserve">ՔԿՀ-ներում բուժում </w:t>
      </w:r>
      <w:r w:rsidR="007B4F5A" w:rsidRPr="004C2422">
        <w:rPr>
          <w:rFonts w:ascii="GHEA Grapalat" w:eastAsia="Times New Roman" w:hAnsi="GHEA Grapalat" w:cs="GHEA Grapalat"/>
          <w:i/>
          <w:iCs/>
          <w:sz w:val="24"/>
          <w:szCs w:val="24"/>
          <w:u w:val="single"/>
          <w:lang w:val="hy-AM"/>
        </w:rPr>
        <w:t xml:space="preserve">է </w:t>
      </w:r>
      <w:r w:rsidRPr="004C2422">
        <w:rPr>
          <w:rFonts w:ascii="GHEA Grapalat" w:eastAsia="Times New Roman" w:hAnsi="GHEA Grapalat" w:cs="GHEA Grapalat"/>
          <w:i/>
          <w:iCs/>
          <w:sz w:val="24"/>
          <w:szCs w:val="24"/>
          <w:u w:val="single"/>
          <w:lang w:val="hy-AM"/>
        </w:rPr>
        <w:t>ստացել</w:t>
      </w:r>
      <w:r w:rsidRPr="004C2422">
        <w:rPr>
          <w:rFonts w:ascii="GHEA Grapalat" w:eastAsia="Times New Roman" w:hAnsi="GHEA Grapalat" w:cs="GHEA Grapalat"/>
          <w:sz w:val="24"/>
          <w:szCs w:val="24"/>
          <w:lang w:val="hy-AM"/>
        </w:rPr>
        <w:t xml:space="preserve"> </w:t>
      </w:r>
      <w:r w:rsidR="00E95996" w:rsidRPr="004C2422">
        <w:rPr>
          <w:rFonts w:ascii="GHEA Grapalat" w:eastAsia="Times New Roman" w:hAnsi="GHEA Grapalat" w:cs="GHEA Grapalat"/>
          <w:sz w:val="24"/>
          <w:szCs w:val="24"/>
          <w:lang w:val="hy-AM"/>
        </w:rPr>
        <w:t>91 պացիենտ</w:t>
      </w:r>
      <w:r w:rsidR="007B4F5A" w:rsidRPr="004C2422">
        <w:rPr>
          <w:rFonts w:ascii="GHEA Grapalat" w:eastAsia="Times New Roman" w:hAnsi="GHEA Grapalat" w:cs="GHEA Grapalat"/>
          <w:sz w:val="24"/>
          <w:szCs w:val="24"/>
          <w:lang w:val="hy-AM"/>
        </w:rPr>
        <w:t>։</w:t>
      </w:r>
    </w:p>
    <w:p w14:paraId="595D9CFC" w14:textId="736CBF29" w:rsidR="002C113C" w:rsidRPr="004C2422" w:rsidRDefault="002C113C" w:rsidP="002C113C">
      <w:pPr>
        <w:ind w:left="-142"/>
        <w:rPr>
          <w:rFonts w:ascii="GHEA Grapalat" w:eastAsia="Times New Roman" w:hAnsi="GHEA Grapalat" w:cs="GHEA Grapalat"/>
          <w:sz w:val="24"/>
          <w:szCs w:val="24"/>
          <w:lang w:val="hy-AM"/>
        </w:rPr>
      </w:pPr>
    </w:p>
    <w:p w14:paraId="2DEE773D" w14:textId="30613601" w:rsidR="004264B0" w:rsidRPr="004C2422" w:rsidRDefault="004264B0" w:rsidP="002C113C">
      <w:pPr>
        <w:ind w:left="-142"/>
        <w:rPr>
          <w:rFonts w:ascii="GHEA Grapalat" w:eastAsia="Times New Roman" w:hAnsi="GHEA Grapalat" w:cs="GHEA Grapalat"/>
          <w:sz w:val="24"/>
          <w:szCs w:val="24"/>
          <w:lang w:val="hy-AM"/>
        </w:rPr>
      </w:pPr>
    </w:p>
    <w:p w14:paraId="1C618BD9" w14:textId="653EC23F" w:rsidR="004264B0" w:rsidRPr="004C2422" w:rsidRDefault="004264B0" w:rsidP="002C113C">
      <w:pPr>
        <w:ind w:left="-142"/>
        <w:rPr>
          <w:rFonts w:ascii="GHEA Grapalat" w:eastAsia="Times New Roman" w:hAnsi="GHEA Grapalat" w:cs="GHEA Grapalat"/>
          <w:sz w:val="24"/>
          <w:szCs w:val="24"/>
          <w:lang w:val="hy-AM"/>
        </w:rPr>
      </w:pPr>
    </w:p>
    <w:p w14:paraId="33AED07E" w14:textId="548130F0" w:rsidR="004264B0" w:rsidRPr="004C2422" w:rsidRDefault="004264B0" w:rsidP="002C113C">
      <w:pPr>
        <w:ind w:left="-142"/>
        <w:rPr>
          <w:rFonts w:ascii="GHEA Grapalat" w:eastAsia="Times New Roman" w:hAnsi="GHEA Grapalat" w:cs="GHEA Grapalat"/>
          <w:sz w:val="24"/>
          <w:szCs w:val="24"/>
          <w:lang w:val="hy-AM"/>
        </w:rPr>
      </w:pPr>
    </w:p>
    <w:p w14:paraId="7B3F45BE" w14:textId="77777777" w:rsidR="004264B0" w:rsidRPr="004C2422" w:rsidRDefault="004264B0" w:rsidP="002C113C">
      <w:pPr>
        <w:ind w:left="-142"/>
        <w:rPr>
          <w:rFonts w:ascii="GHEA Grapalat" w:eastAsia="Times New Roman" w:hAnsi="GHEA Grapalat" w:cs="GHEA Grapalat"/>
          <w:sz w:val="24"/>
          <w:szCs w:val="24"/>
          <w:lang w:val="hy-AM"/>
        </w:rPr>
      </w:pPr>
    </w:p>
    <w:p w14:paraId="4F5C2DF3" w14:textId="01FEE6CE" w:rsidR="00D10B32" w:rsidRPr="004C2422" w:rsidRDefault="00D10B32" w:rsidP="00D10B32">
      <w:pPr>
        <w:pStyle w:val="ListParagraph"/>
        <w:spacing w:after="0"/>
        <w:ind w:left="-142"/>
        <w:jc w:val="center"/>
        <w:rPr>
          <w:rFonts w:ascii="GHEA Grapalat" w:eastAsia="Times New Roman" w:hAnsi="GHEA Grapalat" w:cs="GHEA Grapalat"/>
          <w:b/>
          <w:bCs/>
          <w:color w:val="000000"/>
          <w:sz w:val="24"/>
          <w:szCs w:val="24"/>
          <w:lang w:val="hy-AM"/>
        </w:rPr>
      </w:pPr>
      <w:r w:rsidRPr="004C2422">
        <w:rPr>
          <w:rFonts w:ascii="GHEA Grapalat" w:eastAsia="Times New Roman" w:hAnsi="GHEA Grapalat" w:cs="GHEA Grapalat"/>
          <w:b/>
          <w:bCs/>
          <w:color w:val="000000"/>
          <w:sz w:val="24"/>
          <w:szCs w:val="24"/>
          <w:lang w:val="hy-AM"/>
        </w:rPr>
        <w:lastRenderedPageBreak/>
        <w:t>Օտարերկրացիներ</w:t>
      </w:r>
    </w:p>
    <w:p w14:paraId="3B3FDE3A" w14:textId="7DCFCA62" w:rsidR="00D10B32" w:rsidRPr="004C2422" w:rsidRDefault="00D10B32" w:rsidP="00D10B32">
      <w:pPr>
        <w:pStyle w:val="ListParagraph"/>
        <w:spacing w:after="0"/>
        <w:ind w:left="-142"/>
        <w:rPr>
          <w:rFonts w:ascii="GHEA Grapalat" w:eastAsia="Times New Roman" w:hAnsi="GHEA Grapalat" w:cs="GHEA Grapalat"/>
          <w:b/>
          <w:bCs/>
          <w:color w:val="000000"/>
          <w:sz w:val="24"/>
          <w:szCs w:val="24"/>
          <w:lang w:val="hy-AM"/>
        </w:rPr>
      </w:pPr>
    </w:p>
    <w:p w14:paraId="7C24EB09" w14:textId="29790547" w:rsidR="006C2B30" w:rsidRPr="004C2422" w:rsidRDefault="006C2B30" w:rsidP="00BF5BB7">
      <w:pPr>
        <w:pStyle w:val="ListParagraph"/>
        <w:spacing w:after="0"/>
        <w:ind w:left="-131" w:hanging="295"/>
        <w:rPr>
          <w:rFonts w:ascii="GHEA Grapalat" w:hAnsi="GHEA Grapalat"/>
          <w:b/>
          <w:bCs/>
          <w:sz w:val="24"/>
          <w:szCs w:val="24"/>
          <w:lang w:val="hy-AM"/>
        </w:rPr>
      </w:pPr>
      <w:r w:rsidRPr="004C2422">
        <w:rPr>
          <w:rFonts w:ascii="GHEA Grapalat" w:hAnsi="GHEA Grapalat"/>
          <w:b/>
          <w:bCs/>
          <w:sz w:val="24"/>
          <w:szCs w:val="24"/>
          <w:lang w:val="hy-AM"/>
        </w:rPr>
        <w:t>1988</w:t>
      </w:r>
      <w:r w:rsidR="004C2422" w:rsidRPr="004C2422">
        <w:rPr>
          <w:rFonts w:ascii="GHEA Grapalat" w:hAnsi="GHEA Grapalat"/>
          <w:b/>
          <w:bCs/>
          <w:sz w:val="24"/>
          <w:szCs w:val="24"/>
          <w:lang w:val="hy-AM"/>
        </w:rPr>
        <w:t>-</w:t>
      </w:r>
      <w:r w:rsidRPr="004C2422">
        <w:rPr>
          <w:rFonts w:ascii="GHEA Grapalat" w:hAnsi="GHEA Grapalat"/>
          <w:b/>
          <w:bCs/>
          <w:sz w:val="24"/>
          <w:szCs w:val="24"/>
          <w:lang w:val="hy-AM"/>
        </w:rPr>
        <w:t>2024 թ</w:t>
      </w:r>
      <w:r w:rsidR="004C2422" w:rsidRPr="004C2422">
        <w:rPr>
          <w:rFonts w:ascii="GHEA Grapalat" w:hAnsi="GHEA Grapalat" w:cs="Cambria Math"/>
          <w:b/>
          <w:bCs/>
          <w:sz w:val="24"/>
          <w:szCs w:val="24"/>
          <w:lang w:val="hy-AM"/>
        </w:rPr>
        <w:t>թ</w:t>
      </w:r>
      <w:r w:rsidR="004C2422" w:rsidRPr="004C2422">
        <w:rPr>
          <w:rFonts w:ascii="Cambria Math" w:hAnsi="Cambria Math" w:cs="Cambria Math"/>
          <w:b/>
          <w:bCs/>
          <w:sz w:val="24"/>
          <w:szCs w:val="24"/>
          <w:lang w:val="hy-AM"/>
        </w:rPr>
        <w:t>․</w:t>
      </w:r>
      <w:r w:rsidRPr="004C2422">
        <w:rPr>
          <w:rFonts w:ascii="GHEA Grapalat" w:hAnsi="GHEA Grapalat"/>
          <w:b/>
          <w:bCs/>
          <w:sz w:val="24"/>
          <w:szCs w:val="24"/>
          <w:lang w:val="hy-AM"/>
        </w:rPr>
        <w:t xml:space="preserve"> </w:t>
      </w:r>
      <w:r w:rsidR="004C2422">
        <w:rPr>
          <w:rFonts w:ascii="GHEA Grapalat" w:hAnsi="GHEA Grapalat"/>
          <w:b/>
          <w:bCs/>
          <w:sz w:val="24"/>
          <w:szCs w:val="24"/>
          <w:lang w:val="hy-AM"/>
        </w:rPr>
        <w:t>օգոստոսի 31</w:t>
      </w:r>
      <w:r w:rsidRPr="004C2422">
        <w:rPr>
          <w:rFonts w:ascii="GHEA Grapalat" w:hAnsi="GHEA Grapalat"/>
          <w:b/>
          <w:bCs/>
          <w:sz w:val="24"/>
          <w:szCs w:val="24"/>
          <w:lang w:val="hy-AM"/>
        </w:rPr>
        <w:t xml:space="preserve">-ը օտարերկրացիների շրջանում </w:t>
      </w:r>
      <w:r w:rsidR="000F3D44" w:rsidRPr="004C2422">
        <w:rPr>
          <w:rFonts w:ascii="GHEA Grapalat" w:hAnsi="GHEA Grapalat"/>
          <w:b/>
          <w:bCs/>
          <w:sz w:val="24"/>
          <w:szCs w:val="24"/>
          <w:lang w:val="hy-AM"/>
        </w:rPr>
        <w:t>արձանագրվել է</w:t>
      </w:r>
      <w:r w:rsidRPr="004C2422">
        <w:rPr>
          <w:rFonts w:ascii="Cambria Math" w:hAnsi="Cambria Math" w:cs="Cambria Math"/>
          <w:b/>
          <w:bCs/>
          <w:sz w:val="24"/>
          <w:szCs w:val="24"/>
          <w:lang w:val="hy-AM"/>
        </w:rPr>
        <w:t>․</w:t>
      </w:r>
    </w:p>
    <w:p w14:paraId="2F59B421" w14:textId="77777777" w:rsidR="006C2B30" w:rsidRPr="004C2422" w:rsidRDefault="006C2B30" w:rsidP="006C2B30">
      <w:pPr>
        <w:pStyle w:val="ListParagraph"/>
        <w:spacing w:after="0"/>
        <w:ind w:left="-567"/>
        <w:rPr>
          <w:rFonts w:ascii="GHEA Grapalat" w:hAnsi="GHEA Grapalat"/>
          <w:sz w:val="24"/>
          <w:szCs w:val="24"/>
          <w:lang w:val="hy-AM"/>
        </w:rPr>
      </w:pPr>
    </w:p>
    <w:p w14:paraId="1F601335" w14:textId="61DAECD2" w:rsidR="006C2B30" w:rsidRPr="004C2422" w:rsidRDefault="006C2B30" w:rsidP="00BF5BB7">
      <w:pPr>
        <w:pStyle w:val="ListParagraph"/>
        <w:numPr>
          <w:ilvl w:val="0"/>
          <w:numId w:val="2"/>
        </w:numPr>
        <w:spacing w:after="0"/>
        <w:ind w:left="426" w:hanging="284"/>
        <w:rPr>
          <w:rFonts w:ascii="GHEA Grapalat" w:hAnsi="GHEA Grapalat"/>
          <w:sz w:val="24"/>
          <w:szCs w:val="24"/>
          <w:lang w:val="hy-AM"/>
        </w:rPr>
      </w:pPr>
      <w:r w:rsidRPr="004C2422">
        <w:rPr>
          <w:rFonts w:ascii="GHEA Grapalat" w:eastAsia="Times New Roman" w:hAnsi="GHEA Grapalat" w:cs="GHEA Grapalat"/>
          <w:b/>
          <w:bCs/>
          <w:sz w:val="24"/>
          <w:szCs w:val="24"/>
          <w:lang w:val="hy-AM"/>
        </w:rPr>
        <w:t>ՄԻԱՎ վարակի</w:t>
      </w:r>
      <w:r w:rsidRPr="004C2422">
        <w:rPr>
          <w:rFonts w:ascii="GHEA Grapalat" w:eastAsia="Times New Roman" w:hAnsi="GHEA Grapalat" w:cs="GHEA Grapalat"/>
          <w:sz w:val="24"/>
          <w:szCs w:val="24"/>
          <w:lang w:val="hy-AM"/>
        </w:rPr>
        <w:t xml:space="preserve"> </w:t>
      </w:r>
      <w:r w:rsidR="00F342C7" w:rsidRPr="004C2422">
        <w:rPr>
          <w:rFonts w:ascii="GHEA Grapalat" w:eastAsia="Times New Roman" w:hAnsi="GHEA Grapalat" w:cs="GHEA Grapalat"/>
          <w:b/>
          <w:bCs/>
          <w:sz w:val="24"/>
          <w:szCs w:val="24"/>
          <w:lang w:val="hy-AM"/>
        </w:rPr>
        <w:t>4</w:t>
      </w:r>
      <w:r w:rsidR="001D0FA1" w:rsidRPr="004C2422">
        <w:rPr>
          <w:rFonts w:ascii="GHEA Grapalat" w:eastAsia="Times New Roman" w:hAnsi="GHEA Grapalat" w:cs="GHEA Grapalat"/>
          <w:b/>
          <w:bCs/>
          <w:sz w:val="24"/>
          <w:szCs w:val="24"/>
          <w:lang w:val="hy-AM"/>
        </w:rPr>
        <w:t>28</w:t>
      </w:r>
      <w:r w:rsidRPr="004C2422">
        <w:rPr>
          <w:rFonts w:ascii="GHEA Grapalat" w:eastAsia="Times New Roman" w:hAnsi="GHEA Grapalat" w:cs="GHEA Grapalat"/>
          <w:sz w:val="24"/>
          <w:szCs w:val="24"/>
          <w:lang w:val="hy-AM"/>
        </w:rPr>
        <w:t xml:space="preserve"> դեպք, </w:t>
      </w:r>
      <w:r w:rsidRPr="004C2422">
        <w:rPr>
          <w:rFonts w:ascii="GHEA Grapalat" w:hAnsi="GHEA Grapalat"/>
          <w:sz w:val="24"/>
          <w:szCs w:val="24"/>
          <w:lang w:val="hy-AM"/>
        </w:rPr>
        <w:t xml:space="preserve">որից </w:t>
      </w:r>
      <w:r w:rsidR="00F342C7" w:rsidRPr="004C2422">
        <w:rPr>
          <w:rFonts w:ascii="GHEA Grapalat" w:hAnsi="GHEA Grapalat"/>
          <w:sz w:val="24"/>
          <w:szCs w:val="24"/>
          <w:lang w:val="hy-AM"/>
        </w:rPr>
        <w:t>3</w:t>
      </w:r>
      <w:r w:rsidR="001D0FA1" w:rsidRPr="004C2422">
        <w:rPr>
          <w:rFonts w:ascii="GHEA Grapalat" w:hAnsi="GHEA Grapalat"/>
          <w:sz w:val="24"/>
          <w:szCs w:val="24"/>
          <w:lang w:val="hy-AM"/>
        </w:rPr>
        <w:t>16</w:t>
      </w:r>
      <w:r w:rsidRPr="004C2422">
        <w:rPr>
          <w:rFonts w:ascii="GHEA Grapalat" w:hAnsi="GHEA Grapalat"/>
          <w:sz w:val="24"/>
          <w:szCs w:val="24"/>
          <w:lang w:val="hy-AM"/>
        </w:rPr>
        <w:t xml:space="preserve">-ը՝ արական </w:t>
      </w:r>
      <w:r w:rsidRPr="004C2422">
        <w:rPr>
          <w:rFonts w:ascii="GHEA Grapalat" w:eastAsia="Times New Roman" w:hAnsi="GHEA Grapalat" w:cs="GHEA Grapalat"/>
          <w:sz w:val="24"/>
          <w:szCs w:val="24"/>
          <w:lang w:val="hy-AM"/>
        </w:rPr>
        <w:t>(</w:t>
      </w:r>
      <w:r w:rsidR="00F342C7" w:rsidRPr="004C2422">
        <w:rPr>
          <w:rFonts w:ascii="GHEA Grapalat" w:eastAsia="Times New Roman" w:hAnsi="GHEA Grapalat" w:cs="GHEA Grapalat"/>
          <w:sz w:val="24"/>
          <w:szCs w:val="24"/>
          <w:lang w:val="hy-AM"/>
        </w:rPr>
        <w:t>73</w:t>
      </w:r>
      <w:r w:rsidR="00F342C7" w:rsidRPr="004C2422">
        <w:rPr>
          <w:rFonts w:ascii="Cambria Math" w:eastAsia="Times New Roman" w:hAnsi="Cambria Math" w:cs="Cambria Math"/>
          <w:sz w:val="24"/>
          <w:szCs w:val="24"/>
          <w:lang w:val="hy-AM"/>
        </w:rPr>
        <w:t>․</w:t>
      </w:r>
      <w:r w:rsidR="001D0FA1" w:rsidRPr="004C2422">
        <w:rPr>
          <w:rFonts w:ascii="GHEA Grapalat" w:eastAsia="Times New Roman" w:hAnsi="GHEA Grapalat" w:cs="GHEA Grapalat"/>
          <w:sz w:val="24"/>
          <w:szCs w:val="24"/>
          <w:lang w:val="hy-AM"/>
        </w:rPr>
        <w:t>8</w:t>
      </w:r>
      <w:r w:rsidRPr="004C2422">
        <w:rPr>
          <w:rFonts w:ascii="GHEA Grapalat" w:eastAsia="Times New Roman" w:hAnsi="GHEA Grapalat" w:cs="GHEA Grapalat"/>
          <w:sz w:val="24"/>
          <w:szCs w:val="24"/>
          <w:lang w:val="hy-AM"/>
        </w:rPr>
        <w:t>%)</w:t>
      </w:r>
      <w:r w:rsidRPr="004C2422">
        <w:rPr>
          <w:rFonts w:ascii="GHEA Grapalat" w:hAnsi="GHEA Grapalat"/>
          <w:sz w:val="24"/>
          <w:szCs w:val="24"/>
          <w:lang w:val="hy-AM"/>
        </w:rPr>
        <w:t xml:space="preserve">, </w:t>
      </w:r>
      <w:r w:rsidR="00F342C7" w:rsidRPr="004C2422">
        <w:rPr>
          <w:rFonts w:ascii="GHEA Grapalat" w:hAnsi="GHEA Grapalat"/>
          <w:sz w:val="24"/>
          <w:szCs w:val="24"/>
          <w:lang w:val="hy-AM"/>
        </w:rPr>
        <w:t>1</w:t>
      </w:r>
      <w:r w:rsidR="001D0FA1" w:rsidRPr="004C2422">
        <w:rPr>
          <w:rFonts w:ascii="GHEA Grapalat" w:hAnsi="GHEA Grapalat"/>
          <w:sz w:val="24"/>
          <w:szCs w:val="24"/>
          <w:lang w:val="hy-AM"/>
        </w:rPr>
        <w:t>12</w:t>
      </w:r>
      <w:r w:rsidRPr="004C2422">
        <w:rPr>
          <w:rFonts w:ascii="GHEA Grapalat" w:hAnsi="GHEA Grapalat"/>
          <w:sz w:val="24"/>
          <w:szCs w:val="24"/>
          <w:lang w:val="hy-AM"/>
        </w:rPr>
        <w:t xml:space="preserve">-ը՝ իգական </w:t>
      </w:r>
      <w:r w:rsidRPr="004C2422">
        <w:rPr>
          <w:rFonts w:ascii="GHEA Grapalat" w:eastAsia="Times New Roman" w:hAnsi="GHEA Grapalat" w:cs="GHEA Grapalat"/>
          <w:sz w:val="24"/>
          <w:szCs w:val="24"/>
          <w:lang w:val="hy-AM"/>
        </w:rPr>
        <w:t>(</w:t>
      </w:r>
      <w:r w:rsidR="00F40FDC" w:rsidRPr="004C2422">
        <w:rPr>
          <w:rFonts w:ascii="GHEA Grapalat" w:eastAsia="Times New Roman" w:hAnsi="GHEA Grapalat" w:cs="GHEA Grapalat"/>
          <w:sz w:val="24"/>
          <w:szCs w:val="24"/>
          <w:lang w:val="hy-AM"/>
        </w:rPr>
        <w:t>26</w:t>
      </w:r>
      <w:r w:rsidRPr="004C2422">
        <w:rPr>
          <w:rFonts w:ascii="GHEA Grapalat" w:eastAsia="Times New Roman" w:hAnsi="GHEA Grapalat" w:cs="GHEA Grapalat"/>
          <w:sz w:val="24"/>
          <w:szCs w:val="24"/>
          <w:lang w:val="hy-AM"/>
        </w:rPr>
        <w:t>.</w:t>
      </w:r>
      <w:r w:rsidR="001D0FA1" w:rsidRPr="004C2422">
        <w:rPr>
          <w:rFonts w:ascii="GHEA Grapalat" w:eastAsia="Times New Roman" w:hAnsi="GHEA Grapalat" w:cs="GHEA Grapalat"/>
          <w:sz w:val="24"/>
          <w:szCs w:val="24"/>
          <w:lang w:val="hy-AM"/>
        </w:rPr>
        <w:t>2</w:t>
      </w:r>
      <w:r w:rsidRPr="004C2422">
        <w:rPr>
          <w:rFonts w:ascii="GHEA Grapalat" w:eastAsia="Times New Roman" w:hAnsi="GHEA Grapalat" w:cs="GHEA Grapalat"/>
          <w:sz w:val="24"/>
          <w:szCs w:val="24"/>
          <w:lang w:val="hy-AM"/>
        </w:rPr>
        <w:t>%)</w:t>
      </w:r>
      <w:r w:rsidRPr="004C2422">
        <w:rPr>
          <w:rFonts w:ascii="GHEA Grapalat" w:hAnsi="GHEA Grapalat"/>
          <w:sz w:val="24"/>
          <w:szCs w:val="24"/>
          <w:lang w:val="hy-AM"/>
        </w:rPr>
        <w:t xml:space="preserve"> սեռի շրջանում։</w:t>
      </w:r>
    </w:p>
    <w:p w14:paraId="43CD9B17" w14:textId="386550CF" w:rsidR="006C2B30" w:rsidRPr="004C2422" w:rsidRDefault="006C2B30" w:rsidP="00BF5BB7">
      <w:pPr>
        <w:pStyle w:val="ListParagraph"/>
        <w:numPr>
          <w:ilvl w:val="0"/>
          <w:numId w:val="2"/>
        </w:numPr>
        <w:spacing w:after="0"/>
        <w:ind w:left="426" w:hanging="284"/>
        <w:rPr>
          <w:rFonts w:ascii="GHEA Grapalat" w:eastAsia="Times New Roman" w:hAnsi="GHEA Grapalat" w:cs="GHEA Grapalat"/>
          <w:sz w:val="24"/>
          <w:szCs w:val="24"/>
          <w:lang w:val="hy-AM"/>
        </w:rPr>
      </w:pPr>
      <w:r w:rsidRPr="004C2422">
        <w:rPr>
          <w:rFonts w:ascii="GHEA Grapalat" w:eastAsia="Times New Roman" w:hAnsi="GHEA Grapalat" w:cs="GHEA Grapalat"/>
          <w:b/>
          <w:bCs/>
          <w:sz w:val="24"/>
          <w:szCs w:val="24"/>
          <w:lang w:val="hy-AM"/>
        </w:rPr>
        <w:t xml:space="preserve">ՁԻԱՀ-ի </w:t>
      </w:r>
      <w:r w:rsidR="00F40FDC" w:rsidRPr="004C2422">
        <w:rPr>
          <w:rFonts w:ascii="GHEA Grapalat" w:eastAsia="Times New Roman" w:hAnsi="GHEA Grapalat" w:cs="GHEA Grapalat"/>
          <w:b/>
          <w:bCs/>
          <w:sz w:val="24"/>
          <w:szCs w:val="24"/>
          <w:lang w:val="hy-AM"/>
        </w:rPr>
        <w:t>11</w:t>
      </w:r>
      <w:r w:rsidR="00AD4C7A" w:rsidRPr="004C2422">
        <w:rPr>
          <w:rFonts w:ascii="GHEA Grapalat" w:eastAsia="Times New Roman" w:hAnsi="GHEA Grapalat" w:cs="GHEA Grapalat"/>
          <w:b/>
          <w:bCs/>
          <w:sz w:val="24"/>
          <w:szCs w:val="24"/>
          <w:lang w:val="hy-AM"/>
        </w:rPr>
        <w:t>5</w:t>
      </w:r>
      <w:r w:rsidRPr="004C2422">
        <w:rPr>
          <w:rFonts w:ascii="GHEA Grapalat" w:eastAsia="Times New Roman" w:hAnsi="GHEA Grapalat" w:cs="GHEA Grapalat"/>
          <w:b/>
          <w:bCs/>
          <w:sz w:val="24"/>
          <w:szCs w:val="24"/>
          <w:lang w:val="hy-AM"/>
        </w:rPr>
        <w:t xml:space="preserve"> </w:t>
      </w:r>
      <w:r w:rsidRPr="004C2422">
        <w:rPr>
          <w:rFonts w:ascii="GHEA Grapalat" w:eastAsia="Times New Roman" w:hAnsi="GHEA Grapalat" w:cs="GHEA Grapalat"/>
          <w:sz w:val="24"/>
          <w:szCs w:val="24"/>
          <w:lang w:val="hy-AM"/>
        </w:rPr>
        <w:t xml:space="preserve">դեպք, որից </w:t>
      </w:r>
      <w:r w:rsidR="00AD4C7A" w:rsidRPr="004C2422">
        <w:rPr>
          <w:rFonts w:ascii="GHEA Grapalat" w:eastAsia="Times New Roman" w:hAnsi="GHEA Grapalat" w:cs="GHEA Grapalat"/>
          <w:sz w:val="24"/>
          <w:szCs w:val="24"/>
          <w:lang w:val="hy-AM"/>
        </w:rPr>
        <w:t>80</w:t>
      </w:r>
      <w:r w:rsidRPr="004C2422">
        <w:rPr>
          <w:rFonts w:ascii="GHEA Grapalat" w:eastAsia="Times New Roman" w:hAnsi="GHEA Grapalat" w:cs="GHEA Grapalat"/>
          <w:sz w:val="24"/>
          <w:szCs w:val="24"/>
          <w:lang w:val="hy-AM"/>
        </w:rPr>
        <w:t>-ը՝ արական (</w:t>
      </w:r>
      <w:r w:rsidR="00AD4C7A" w:rsidRPr="004C2422">
        <w:rPr>
          <w:rFonts w:ascii="GHEA Grapalat" w:eastAsia="Times New Roman" w:hAnsi="GHEA Grapalat" w:cs="GHEA Grapalat"/>
          <w:sz w:val="24"/>
          <w:szCs w:val="24"/>
          <w:lang w:val="hy-AM"/>
        </w:rPr>
        <w:t>70</w:t>
      </w:r>
      <w:r w:rsidRPr="004C2422">
        <w:rPr>
          <w:rFonts w:ascii="GHEA Grapalat" w:eastAsia="Times New Roman" w:hAnsi="GHEA Grapalat" w:cs="GHEA Grapalat"/>
          <w:sz w:val="24"/>
          <w:szCs w:val="24"/>
          <w:lang w:val="hy-AM"/>
        </w:rPr>
        <w:t xml:space="preserve">%), </w:t>
      </w:r>
      <w:r w:rsidR="004A06C7" w:rsidRPr="004C2422">
        <w:rPr>
          <w:rFonts w:ascii="GHEA Grapalat" w:eastAsia="Times New Roman" w:hAnsi="GHEA Grapalat" w:cs="GHEA Grapalat"/>
          <w:sz w:val="24"/>
          <w:szCs w:val="24"/>
          <w:lang w:val="hy-AM"/>
        </w:rPr>
        <w:t>35</w:t>
      </w:r>
      <w:r w:rsidRPr="004C2422">
        <w:rPr>
          <w:rFonts w:ascii="GHEA Grapalat" w:eastAsia="Times New Roman" w:hAnsi="GHEA Grapalat" w:cs="GHEA Grapalat"/>
          <w:sz w:val="24"/>
          <w:szCs w:val="24"/>
          <w:lang w:val="hy-AM"/>
        </w:rPr>
        <w:t>-ը՝ իգական (</w:t>
      </w:r>
      <w:r w:rsidR="004A06C7" w:rsidRPr="004C2422">
        <w:rPr>
          <w:rFonts w:ascii="GHEA Grapalat" w:eastAsia="Times New Roman" w:hAnsi="GHEA Grapalat" w:cs="GHEA Grapalat"/>
          <w:sz w:val="24"/>
          <w:szCs w:val="24"/>
          <w:lang w:val="hy-AM"/>
        </w:rPr>
        <w:t>3</w:t>
      </w:r>
      <w:r w:rsidR="00AD4C7A" w:rsidRPr="004C2422">
        <w:rPr>
          <w:rFonts w:ascii="GHEA Grapalat" w:eastAsia="Times New Roman" w:hAnsi="GHEA Grapalat" w:cs="GHEA Grapalat"/>
          <w:sz w:val="24"/>
          <w:szCs w:val="24"/>
          <w:lang w:val="hy-AM"/>
        </w:rPr>
        <w:t>0</w:t>
      </w:r>
      <w:r w:rsidRPr="004C2422">
        <w:rPr>
          <w:rFonts w:ascii="GHEA Grapalat" w:eastAsia="Times New Roman" w:hAnsi="GHEA Grapalat" w:cs="GHEA Grapalat"/>
          <w:sz w:val="24"/>
          <w:szCs w:val="24"/>
          <w:lang w:val="hy-AM"/>
        </w:rPr>
        <w:t>%) սեռի շրջանում։</w:t>
      </w:r>
    </w:p>
    <w:p w14:paraId="634FCF44" w14:textId="77777777" w:rsidR="00857E72" w:rsidRPr="004C2422" w:rsidRDefault="00857E72" w:rsidP="00857E72">
      <w:pPr>
        <w:pStyle w:val="ListParagraph"/>
        <w:spacing w:after="0"/>
        <w:ind w:left="-567"/>
        <w:rPr>
          <w:rFonts w:ascii="GHEA Grapalat" w:eastAsia="Times New Roman" w:hAnsi="GHEA Grapalat" w:cs="GHEA Grapalat"/>
          <w:b/>
          <w:bCs/>
          <w:color w:val="000000" w:themeColor="text1"/>
          <w:sz w:val="24"/>
          <w:szCs w:val="24"/>
          <w:lang w:val="hy-AM"/>
        </w:rPr>
      </w:pPr>
    </w:p>
    <w:p w14:paraId="519847D2" w14:textId="2829F696" w:rsidR="006C2B30" w:rsidRPr="004C2422" w:rsidRDefault="00F655BE" w:rsidP="00BF5BB7">
      <w:pPr>
        <w:pStyle w:val="ListParagraph"/>
        <w:spacing w:after="0"/>
        <w:ind w:left="-567" w:firstLine="141"/>
        <w:rPr>
          <w:rFonts w:ascii="GHEA Grapalat" w:eastAsia="Times New Roman" w:hAnsi="GHEA Grapalat" w:cs="GHEA Grapalat"/>
          <w:b/>
          <w:bCs/>
          <w:color w:val="000000"/>
          <w:sz w:val="24"/>
          <w:szCs w:val="24"/>
          <w:lang w:val="hy-AM"/>
        </w:rPr>
      </w:pPr>
      <w:r>
        <w:rPr>
          <w:rFonts w:ascii="GHEA Grapalat" w:hAnsi="GHEA Grapalat"/>
          <w:b/>
          <w:bCs/>
          <w:sz w:val="24"/>
          <w:szCs w:val="24"/>
          <w:lang w:val="hy-AM"/>
        </w:rPr>
        <w:t>Օ</w:t>
      </w:r>
      <w:r>
        <w:rPr>
          <w:rFonts w:ascii="GHEA Grapalat" w:hAnsi="GHEA Grapalat"/>
          <w:b/>
          <w:bCs/>
          <w:sz w:val="24"/>
          <w:szCs w:val="24"/>
          <w:lang w:val="hy-AM"/>
        </w:rPr>
        <w:t>գոստոսի 31</w:t>
      </w:r>
      <w:r>
        <w:rPr>
          <w:rFonts w:ascii="GHEA Grapalat" w:hAnsi="GHEA Grapalat"/>
          <w:b/>
          <w:bCs/>
          <w:sz w:val="24"/>
          <w:szCs w:val="24"/>
          <w:lang w:val="hy-AM"/>
        </w:rPr>
        <w:t xml:space="preserve">-ի </w:t>
      </w:r>
      <w:r w:rsidR="006C2B30" w:rsidRPr="004C2422">
        <w:rPr>
          <w:rFonts w:ascii="GHEA Grapalat" w:eastAsia="Times New Roman" w:hAnsi="GHEA Grapalat" w:cs="GHEA Grapalat"/>
          <w:b/>
          <w:bCs/>
          <w:color w:val="000000"/>
          <w:sz w:val="24"/>
          <w:szCs w:val="24"/>
          <w:lang w:val="hy-AM"/>
        </w:rPr>
        <w:t xml:space="preserve">դրությամբ՝ </w:t>
      </w:r>
    </w:p>
    <w:p w14:paraId="3A646237" w14:textId="77777777" w:rsidR="00D47DDB" w:rsidRPr="004C2422" w:rsidRDefault="00D47DDB" w:rsidP="00857E72">
      <w:pPr>
        <w:pStyle w:val="ListParagraph"/>
        <w:spacing w:after="0"/>
        <w:ind w:left="-567"/>
        <w:rPr>
          <w:rFonts w:ascii="GHEA Grapalat" w:eastAsia="Times New Roman" w:hAnsi="GHEA Grapalat" w:cs="GHEA Grapalat"/>
          <w:color w:val="000000"/>
          <w:sz w:val="24"/>
          <w:szCs w:val="24"/>
          <w:lang w:val="hy-AM"/>
        </w:rPr>
      </w:pPr>
    </w:p>
    <w:p w14:paraId="5A081602" w14:textId="2DE866A2" w:rsidR="006C2B30" w:rsidRPr="004C2422" w:rsidRDefault="006C2B30" w:rsidP="00BF5BB7">
      <w:pPr>
        <w:pStyle w:val="ListParagraph"/>
        <w:numPr>
          <w:ilvl w:val="0"/>
          <w:numId w:val="2"/>
        </w:numPr>
        <w:spacing w:after="0"/>
        <w:ind w:left="426" w:hanging="284"/>
        <w:rPr>
          <w:rFonts w:ascii="GHEA Grapalat" w:eastAsia="Times New Roman" w:hAnsi="GHEA Grapalat" w:cs="GHEA Grapalat"/>
          <w:color w:val="000000"/>
          <w:sz w:val="24"/>
          <w:szCs w:val="24"/>
          <w:lang w:val="hy-AM"/>
        </w:rPr>
      </w:pPr>
      <w:r w:rsidRPr="004C2422">
        <w:rPr>
          <w:rFonts w:ascii="GHEA Grapalat" w:eastAsia="Times New Roman" w:hAnsi="GHEA Grapalat" w:cs="GHEA Grapalat"/>
          <w:b/>
          <w:bCs/>
          <w:color w:val="000000"/>
          <w:sz w:val="24"/>
          <w:szCs w:val="24"/>
          <w:lang w:val="hy-AM"/>
        </w:rPr>
        <w:t>ՄԻԱՎ-ով ապրող</w:t>
      </w:r>
      <w:r w:rsidRPr="004C2422">
        <w:rPr>
          <w:rFonts w:ascii="GHEA Grapalat" w:eastAsia="Times New Roman" w:hAnsi="GHEA Grapalat" w:cs="GHEA Grapalat"/>
          <w:color w:val="000000"/>
          <w:sz w:val="24"/>
          <w:szCs w:val="24"/>
          <w:lang w:val="hy-AM"/>
        </w:rPr>
        <w:t xml:space="preserve"> </w:t>
      </w:r>
      <w:r w:rsidR="00BF5ACD" w:rsidRPr="004C2422">
        <w:rPr>
          <w:rFonts w:ascii="GHEA Grapalat" w:eastAsia="Times New Roman" w:hAnsi="GHEA Grapalat" w:cs="GHEA Grapalat"/>
          <w:color w:val="000000"/>
          <w:sz w:val="24"/>
          <w:szCs w:val="24"/>
          <w:lang w:val="hy-AM"/>
        </w:rPr>
        <w:t xml:space="preserve">և իրենց կարգավիճակի մասին իմացող </w:t>
      </w:r>
      <w:r w:rsidR="00857E72" w:rsidRPr="004C2422">
        <w:rPr>
          <w:rFonts w:ascii="GHEA Grapalat" w:eastAsia="Times New Roman" w:hAnsi="GHEA Grapalat" w:cs="GHEA Grapalat"/>
          <w:color w:val="000000"/>
          <w:sz w:val="24"/>
          <w:szCs w:val="24"/>
          <w:lang w:val="hy-AM"/>
        </w:rPr>
        <w:t>օտարերկրյա քաղաքացիների թիվը կազմում է</w:t>
      </w:r>
      <w:r w:rsidRPr="004C2422">
        <w:rPr>
          <w:rFonts w:ascii="GHEA Grapalat" w:eastAsia="Times New Roman" w:hAnsi="GHEA Grapalat" w:cs="GHEA Grapalat"/>
          <w:color w:val="000000"/>
          <w:sz w:val="24"/>
          <w:szCs w:val="24"/>
          <w:lang w:val="hy-AM"/>
        </w:rPr>
        <w:t xml:space="preserve"> </w:t>
      </w:r>
      <w:r w:rsidR="0004498A" w:rsidRPr="004C2422">
        <w:rPr>
          <w:rFonts w:ascii="GHEA Grapalat" w:eastAsia="Times New Roman" w:hAnsi="GHEA Grapalat" w:cs="GHEA Grapalat"/>
          <w:color w:val="000000"/>
          <w:sz w:val="24"/>
          <w:szCs w:val="24"/>
          <w:lang w:val="hy-AM"/>
        </w:rPr>
        <w:t>394</w:t>
      </w:r>
      <w:r w:rsidR="00D47DDB" w:rsidRPr="004C2422">
        <w:rPr>
          <w:rFonts w:ascii="GHEA Grapalat" w:eastAsia="Times New Roman" w:hAnsi="GHEA Grapalat" w:cs="GHEA Grapalat"/>
          <w:b/>
          <w:bCs/>
          <w:color w:val="000000"/>
          <w:sz w:val="24"/>
          <w:szCs w:val="24"/>
          <w:lang w:val="hy-AM"/>
        </w:rPr>
        <w:t>։</w:t>
      </w:r>
    </w:p>
    <w:p w14:paraId="034138F3" w14:textId="19B3C6C3" w:rsidR="006C2B30" w:rsidRPr="004C2422" w:rsidRDefault="006C2B30" w:rsidP="00BF5BB7">
      <w:pPr>
        <w:pStyle w:val="ListParagraph"/>
        <w:numPr>
          <w:ilvl w:val="0"/>
          <w:numId w:val="2"/>
        </w:numPr>
        <w:spacing w:after="0"/>
        <w:ind w:left="426" w:hanging="284"/>
        <w:rPr>
          <w:rFonts w:ascii="GHEA Grapalat" w:eastAsia="Times New Roman" w:hAnsi="GHEA Grapalat" w:cs="GHEA Grapalat"/>
          <w:color w:val="000000"/>
          <w:sz w:val="24"/>
          <w:szCs w:val="24"/>
          <w:lang w:val="hy-AM"/>
        </w:rPr>
      </w:pPr>
      <w:r w:rsidRPr="004C2422">
        <w:rPr>
          <w:rFonts w:ascii="GHEA Grapalat" w:eastAsia="Times New Roman" w:hAnsi="GHEA Grapalat" w:cs="GHEA Grapalat"/>
          <w:b/>
          <w:bCs/>
          <w:color w:val="000000"/>
          <w:sz w:val="24"/>
          <w:szCs w:val="24"/>
          <w:lang w:val="hy-AM"/>
        </w:rPr>
        <w:t xml:space="preserve">ՀՌՎ </w:t>
      </w:r>
      <w:r w:rsidR="008916BF" w:rsidRPr="004C2422">
        <w:rPr>
          <w:rFonts w:ascii="GHEA Grapalat" w:eastAsia="Times New Roman" w:hAnsi="GHEA Grapalat" w:cs="GHEA Grapalat"/>
          <w:b/>
          <w:bCs/>
          <w:color w:val="000000"/>
          <w:sz w:val="24"/>
          <w:szCs w:val="24"/>
          <w:lang w:val="hy-AM"/>
        </w:rPr>
        <w:t>բուժման մեջ է գտնվում</w:t>
      </w:r>
      <w:r w:rsidRPr="004C2422">
        <w:rPr>
          <w:rFonts w:ascii="Calibri" w:eastAsia="Times New Roman" w:hAnsi="Calibri" w:cs="Calibri"/>
          <w:color w:val="000000"/>
          <w:sz w:val="24"/>
          <w:szCs w:val="24"/>
          <w:lang w:val="hy-AM"/>
        </w:rPr>
        <w:t> </w:t>
      </w:r>
      <w:r w:rsidR="00D47DDB" w:rsidRPr="004C2422">
        <w:rPr>
          <w:rFonts w:ascii="GHEA Grapalat" w:eastAsia="Times New Roman" w:hAnsi="GHEA Grapalat" w:cs="GHEA Grapalat"/>
          <w:b/>
          <w:bCs/>
          <w:color w:val="000000"/>
          <w:sz w:val="24"/>
          <w:szCs w:val="24"/>
          <w:lang w:val="hy-AM"/>
        </w:rPr>
        <w:t>1</w:t>
      </w:r>
      <w:r w:rsidR="0083016E" w:rsidRPr="004C2422">
        <w:rPr>
          <w:rFonts w:ascii="GHEA Grapalat" w:eastAsia="Times New Roman" w:hAnsi="GHEA Grapalat" w:cs="GHEA Grapalat"/>
          <w:b/>
          <w:bCs/>
          <w:color w:val="000000"/>
          <w:sz w:val="24"/>
          <w:szCs w:val="24"/>
          <w:lang w:val="hy-AM"/>
        </w:rPr>
        <w:t>4</w:t>
      </w:r>
      <w:r w:rsidR="00FF44FD" w:rsidRPr="004C2422">
        <w:rPr>
          <w:rFonts w:ascii="GHEA Grapalat" w:eastAsia="Times New Roman" w:hAnsi="GHEA Grapalat" w:cs="GHEA Grapalat"/>
          <w:b/>
          <w:bCs/>
          <w:color w:val="000000"/>
          <w:sz w:val="24"/>
          <w:szCs w:val="24"/>
          <w:lang w:val="hy-AM"/>
        </w:rPr>
        <w:t>7</w:t>
      </w:r>
      <w:r w:rsidRPr="004C2422">
        <w:rPr>
          <w:rFonts w:ascii="GHEA Grapalat" w:eastAsia="Times New Roman" w:hAnsi="GHEA Grapalat" w:cs="GHEA Grapalat"/>
          <w:color w:val="000000"/>
          <w:sz w:val="24"/>
          <w:szCs w:val="24"/>
          <w:lang w:val="hy-AM"/>
        </w:rPr>
        <w:t xml:space="preserve"> </w:t>
      </w:r>
      <w:r w:rsidR="00D47DDB" w:rsidRPr="004C2422">
        <w:rPr>
          <w:rFonts w:ascii="GHEA Grapalat" w:eastAsia="Times New Roman" w:hAnsi="GHEA Grapalat" w:cs="GHEA Grapalat"/>
          <w:color w:val="000000"/>
          <w:sz w:val="24"/>
          <w:szCs w:val="24"/>
          <w:lang w:val="hy-AM"/>
        </w:rPr>
        <w:t xml:space="preserve">օտարերկրյա </w:t>
      </w:r>
      <w:r w:rsidRPr="004C2422">
        <w:rPr>
          <w:rFonts w:ascii="GHEA Grapalat" w:eastAsia="Times New Roman" w:hAnsi="GHEA Grapalat" w:cs="GHEA Grapalat"/>
          <w:color w:val="000000"/>
          <w:sz w:val="24"/>
          <w:szCs w:val="24"/>
          <w:lang w:val="hy-AM"/>
        </w:rPr>
        <w:t>քաղաքացի:</w:t>
      </w:r>
    </w:p>
    <w:p w14:paraId="791AEB91" w14:textId="77777777" w:rsidR="006C2B30" w:rsidRPr="004C2422" w:rsidRDefault="006C2B30" w:rsidP="00BF5BB7">
      <w:pPr>
        <w:spacing w:after="0"/>
        <w:rPr>
          <w:rFonts w:ascii="GHEA Grapalat" w:eastAsia="Times New Roman" w:hAnsi="GHEA Grapalat" w:cs="GHEA Grapalat"/>
          <w:b/>
          <w:bCs/>
          <w:color w:val="000000"/>
          <w:sz w:val="24"/>
          <w:szCs w:val="24"/>
          <w:lang w:val="hy-AM"/>
        </w:rPr>
      </w:pPr>
    </w:p>
    <w:p w14:paraId="57E81E7F" w14:textId="65542EA3" w:rsidR="008E31D1" w:rsidRPr="004C2422" w:rsidRDefault="00D10B32" w:rsidP="002A3375">
      <w:pPr>
        <w:pStyle w:val="ListParagraph"/>
        <w:spacing w:after="0"/>
        <w:ind w:left="-142"/>
        <w:rPr>
          <w:rFonts w:ascii="GHEA Grapalat" w:eastAsia="Times New Roman" w:hAnsi="GHEA Grapalat" w:cs="GHEA Grapalat"/>
          <w:b/>
          <w:bCs/>
          <w:color w:val="000000"/>
          <w:sz w:val="24"/>
          <w:szCs w:val="24"/>
          <w:lang w:val="hy-AM"/>
        </w:rPr>
      </w:pPr>
      <w:r w:rsidRPr="004C2422">
        <w:rPr>
          <w:rFonts w:ascii="GHEA Grapalat" w:eastAsia="Times New Roman" w:hAnsi="GHEA Grapalat" w:cs="GHEA Grapalat"/>
          <w:b/>
          <w:bCs/>
          <w:color w:val="000000"/>
          <w:sz w:val="24"/>
          <w:szCs w:val="24"/>
          <w:lang w:val="hy-AM"/>
        </w:rPr>
        <w:t>2024</w:t>
      </w:r>
      <w:r w:rsidR="00F655BE">
        <w:rPr>
          <w:rFonts w:ascii="GHEA Grapalat" w:eastAsia="Times New Roman" w:hAnsi="GHEA Grapalat" w:cs="GHEA Grapalat"/>
          <w:b/>
          <w:bCs/>
          <w:color w:val="000000"/>
          <w:sz w:val="24"/>
          <w:szCs w:val="24"/>
          <w:lang w:val="hy-AM"/>
        </w:rPr>
        <w:t xml:space="preserve"> թվականի հունվար-օգոստոս ամիսների</w:t>
      </w:r>
      <w:r w:rsidR="008643D3" w:rsidRPr="004C2422">
        <w:rPr>
          <w:rFonts w:ascii="GHEA Grapalat" w:eastAsia="Times New Roman" w:hAnsi="GHEA Grapalat" w:cs="GHEA Grapalat"/>
          <w:b/>
          <w:bCs/>
          <w:color w:val="000000"/>
          <w:sz w:val="24"/>
          <w:szCs w:val="24"/>
          <w:lang w:val="hy-AM"/>
        </w:rPr>
        <w:t xml:space="preserve"> ընթացքում</w:t>
      </w:r>
      <w:r w:rsidRPr="004C2422">
        <w:rPr>
          <w:rFonts w:ascii="GHEA Grapalat" w:eastAsia="Times New Roman" w:hAnsi="GHEA Grapalat" w:cs="GHEA Grapalat"/>
          <w:b/>
          <w:bCs/>
          <w:color w:val="000000"/>
          <w:sz w:val="24"/>
          <w:szCs w:val="24"/>
          <w:lang w:val="hy-AM"/>
        </w:rPr>
        <w:t xml:space="preserve"> </w:t>
      </w:r>
      <w:r w:rsidR="00865B80" w:rsidRPr="004C2422">
        <w:rPr>
          <w:rFonts w:ascii="GHEA Grapalat" w:eastAsia="Times New Roman" w:hAnsi="GHEA Grapalat" w:cs="GHEA Grapalat"/>
          <w:b/>
          <w:bCs/>
          <w:color w:val="000000"/>
          <w:sz w:val="24"/>
          <w:szCs w:val="24"/>
          <w:lang w:val="hy-AM"/>
        </w:rPr>
        <w:t xml:space="preserve">ԻՀԱԿ-ում </w:t>
      </w:r>
      <w:r w:rsidR="00BF5ACD" w:rsidRPr="004C2422">
        <w:rPr>
          <w:rFonts w:ascii="GHEA Grapalat" w:eastAsia="Times New Roman" w:hAnsi="GHEA Grapalat" w:cs="GHEA Grapalat"/>
          <w:b/>
          <w:bCs/>
          <w:color w:val="000000"/>
          <w:sz w:val="24"/>
          <w:szCs w:val="24"/>
          <w:lang w:val="hy-AM"/>
        </w:rPr>
        <w:t>իրականացված հետազոտություններ</w:t>
      </w:r>
      <w:r w:rsidR="00865B80" w:rsidRPr="004C2422">
        <w:rPr>
          <w:rFonts w:ascii="GHEA Grapalat" w:eastAsia="Times New Roman" w:hAnsi="GHEA Grapalat" w:cs="GHEA Grapalat"/>
          <w:b/>
          <w:bCs/>
          <w:color w:val="000000"/>
          <w:sz w:val="24"/>
          <w:szCs w:val="24"/>
          <w:lang w:val="hy-AM"/>
        </w:rPr>
        <w:t>ի</w:t>
      </w:r>
      <w:r w:rsidR="00803C9A" w:rsidRPr="004C2422">
        <w:rPr>
          <w:rFonts w:ascii="GHEA Grapalat" w:eastAsia="Times New Roman" w:hAnsi="GHEA Grapalat" w:cs="GHEA Grapalat"/>
          <w:b/>
          <w:bCs/>
          <w:color w:val="000000"/>
          <w:sz w:val="24"/>
          <w:szCs w:val="24"/>
          <w:lang w:val="hy-AM"/>
        </w:rPr>
        <w:t>,</w:t>
      </w:r>
      <w:r w:rsidR="00865B80" w:rsidRPr="004C2422">
        <w:rPr>
          <w:rFonts w:ascii="GHEA Grapalat" w:eastAsia="Times New Roman" w:hAnsi="GHEA Grapalat" w:cs="GHEA Grapalat"/>
          <w:b/>
          <w:bCs/>
          <w:color w:val="000000"/>
          <w:sz w:val="24"/>
          <w:szCs w:val="24"/>
          <w:lang w:val="hy-AM"/>
        </w:rPr>
        <w:t xml:space="preserve"> </w:t>
      </w:r>
      <w:r w:rsidRPr="004C2422">
        <w:rPr>
          <w:rFonts w:ascii="GHEA Grapalat" w:eastAsia="Times New Roman" w:hAnsi="GHEA Grapalat" w:cs="GHEA Grapalat"/>
          <w:b/>
          <w:bCs/>
          <w:color w:val="000000"/>
          <w:sz w:val="24"/>
          <w:szCs w:val="24"/>
          <w:lang w:val="hy-AM"/>
        </w:rPr>
        <w:t xml:space="preserve">հայտնաբերված </w:t>
      </w:r>
      <w:r w:rsidR="00803C9A" w:rsidRPr="004C2422">
        <w:rPr>
          <w:rFonts w:ascii="GHEA Grapalat" w:eastAsia="Times New Roman" w:hAnsi="GHEA Grapalat" w:cs="GHEA Grapalat"/>
          <w:b/>
          <w:bCs/>
          <w:color w:val="000000"/>
          <w:sz w:val="24"/>
          <w:szCs w:val="24"/>
          <w:lang w:val="hy-AM"/>
        </w:rPr>
        <w:t xml:space="preserve">նոր </w:t>
      </w:r>
      <w:r w:rsidRPr="004C2422">
        <w:rPr>
          <w:rFonts w:ascii="GHEA Grapalat" w:eastAsia="Times New Roman" w:hAnsi="GHEA Grapalat" w:cs="GHEA Grapalat"/>
          <w:b/>
          <w:bCs/>
          <w:color w:val="000000"/>
          <w:sz w:val="24"/>
          <w:szCs w:val="24"/>
          <w:lang w:val="hy-AM"/>
        </w:rPr>
        <w:t xml:space="preserve">ՄԻԱՎ </w:t>
      </w:r>
      <w:r w:rsidR="00BF5BB7" w:rsidRPr="004C2422">
        <w:rPr>
          <w:rFonts w:ascii="GHEA Grapalat" w:eastAsia="Times New Roman" w:hAnsi="GHEA Grapalat" w:cs="GHEA Grapalat"/>
          <w:b/>
          <w:bCs/>
          <w:color w:val="000000"/>
          <w:sz w:val="24"/>
          <w:szCs w:val="24"/>
          <w:lang w:val="hy-AM"/>
        </w:rPr>
        <w:t>դրական</w:t>
      </w:r>
      <w:r w:rsidR="003804E0" w:rsidRPr="004C2422">
        <w:rPr>
          <w:rFonts w:ascii="GHEA Grapalat" w:eastAsia="Times New Roman" w:hAnsi="GHEA Grapalat" w:cs="GHEA Grapalat"/>
          <w:b/>
          <w:bCs/>
          <w:color w:val="000000"/>
          <w:sz w:val="24"/>
          <w:szCs w:val="24"/>
          <w:lang w:val="hy-AM"/>
        </w:rPr>
        <w:t xml:space="preserve"> դեպքերի և </w:t>
      </w:r>
      <w:r w:rsidR="00BF5BB7" w:rsidRPr="004C2422">
        <w:rPr>
          <w:rFonts w:ascii="GHEA Grapalat" w:eastAsia="Times New Roman" w:hAnsi="GHEA Grapalat" w:cs="GHEA Grapalat"/>
          <w:b/>
          <w:bCs/>
          <w:color w:val="000000"/>
          <w:sz w:val="24"/>
          <w:szCs w:val="24"/>
          <w:lang w:val="hy-AM"/>
        </w:rPr>
        <w:t xml:space="preserve">նրանցից </w:t>
      </w:r>
      <w:r w:rsidR="003804E0" w:rsidRPr="004C2422">
        <w:rPr>
          <w:rFonts w:ascii="GHEA Grapalat" w:eastAsia="Times New Roman" w:hAnsi="GHEA Grapalat" w:cs="GHEA Grapalat"/>
          <w:b/>
          <w:bCs/>
          <w:color w:val="000000"/>
          <w:sz w:val="24"/>
          <w:szCs w:val="24"/>
          <w:lang w:val="hy-AM"/>
        </w:rPr>
        <w:t>բուժման մեջ ընդգրկված օտար</w:t>
      </w:r>
      <w:r w:rsidR="00803C9A" w:rsidRPr="004C2422">
        <w:rPr>
          <w:rFonts w:ascii="GHEA Grapalat" w:eastAsia="Times New Roman" w:hAnsi="GHEA Grapalat" w:cs="GHEA Grapalat"/>
          <w:b/>
          <w:bCs/>
          <w:color w:val="000000"/>
          <w:sz w:val="24"/>
          <w:szCs w:val="24"/>
          <w:lang w:val="hy-AM"/>
        </w:rPr>
        <w:t>երկր</w:t>
      </w:r>
      <w:r w:rsidR="00BF5BB7" w:rsidRPr="004C2422">
        <w:rPr>
          <w:rFonts w:ascii="GHEA Grapalat" w:eastAsia="Times New Roman" w:hAnsi="GHEA Grapalat" w:cs="GHEA Grapalat"/>
          <w:b/>
          <w:bCs/>
          <w:color w:val="000000"/>
          <w:sz w:val="24"/>
          <w:szCs w:val="24"/>
          <w:lang w:val="hy-AM"/>
        </w:rPr>
        <w:t xml:space="preserve">յա քաղաքացիների </w:t>
      </w:r>
      <w:r w:rsidR="00803C9A" w:rsidRPr="004C2422">
        <w:rPr>
          <w:rFonts w:ascii="GHEA Grapalat" w:eastAsia="Times New Roman" w:hAnsi="GHEA Grapalat" w:cs="GHEA Grapalat"/>
          <w:b/>
          <w:bCs/>
          <w:color w:val="000000"/>
          <w:sz w:val="24"/>
          <w:szCs w:val="24"/>
          <w:lang w:val="hy-AM"/>
        </w:rPr>
        <w:t>թիվ</w:t>
      </w:r>
      <w:r w:rsidR="003A5B4D">
        <w:rPr>
          <w:rFonts w:ascii="GHEA Grapalat" w:eastAsia="Times New Roman" w:hAnsi="GHEA Grapalat" w:cs="GHEA Grapalat"/>
          <w:b/>
          <w:bCs/>
          <w:color w:val="000000"/>
          <w:sz w:val="24"/>
          <w:szCs w:val="24"/>
          <w:lang w:val="hy-AM"/>
        </w:rPr>
        <w:t>ն ըստ ամիսների</w:t>
      </w:r>
    </w:p>
    <w:tbl>
      <w:tblPr>
        <w:tblpPr w:leftFromText="180" w:rightFromText="180" w:vertAnchor="text" w:horzAnchor="margin" w:tblpXSpec="center" w:tblpY="360"/>
        <w:tblW w:w="9938" w:type="dxa"/>
        <w:tblCellMar>
          <w:left w:w="0" w:type="dxa"/>
          <w:right w:w="0" w:type="dxa"/>
        </w:tblCellMar>
        <w:tblLook w:val="0620" w:firstRow="1" w:lastRow="0" w:firstColumn="0" w:lastColumn="0" w:noHBand="1" w:noVBand="1"/>
      </w:tblPr>
      <w:tblGrid>
        <w:gridCol w:w="4268"/>
        <w:gridCol w:w="709"/>
        <w:gridCol w:w="708"/>
        <w:gridCol w:w="709"/>
        <w:gridCol w:w="709"/>
        <w:gridCol w:w="709"/>
        <w:gridCol w:w="708"/>
        <w:gridCol w:w="709"/>
        <w:gridCol w:w="709"/>
      </w:tblGrid>
      <w:tr w:rsidR="0004498A" w:rsidRPr="004C2422" w14:paraId="0566626D" w14:textId="77777777" w:rsidTr="00464010">
        <w:trPr>
          <w:trHeight w:val="1258"/>
        </w:trPr>
        <w:tc>
          <w:tcPr>
            <w:tcW w:w="426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563B2E33"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sz w:val="24"/>
                <w:szCs w:val="24"/>
                <w:lang w:val="hy-AM"/>
              </w:rPr>
            </w:pPr>
            <w:r w:rsidRPr="004C2422">
              <w:rPr>
                <w:rFonts w:ascii="GHEA Grapalat" w:eastAsia="+mn-ea" w:hAnsi="GHEA Grapalat" w:cs="+mn-cs"/>
                <w:b/>
                <w:bCs/>
                <w:color w:val="000000" w:themeColor="text1"/>
                <w:kern w:val="24"/>
                <w:sz w:val="24"/>
                <w:szCs w:val="24"/>
                <w:lang w:val="hy-AM"/>
              </w:rPr>
              <w:t>2024թ.</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3768387D"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Հունվար</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344BE4B5"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Փետրվար</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E91D0AA"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Մարտ</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AFEEC97"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Ապրիլ</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40C726BC"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Մայիս</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3325D7E2"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sz w:val="24"/>
                <w:szCs w:val="24"/>
                <w:lang w:val="en-US"/>
              </w:rPr>
            </w:pPr>
            <w:r w:rsidRPr="004C2422">
              <w:rPr>
                <w:rFonts w:ascii="GHEA Grapalat" w:eastAsia="Times New Roman" w:hAnsi="GHEA Grapalat" w:cs="Arial"/>
                <w:b/>
                <w:bCs/>
                <w:color w:val="000000" w:themeColor="text1"/>
                <w:kern w:val="24"/>
                <w:sz w:val="24"/>
                <w:szCs w:val="24"/>
                <w:lang w:val="hy-AM"/>
              </w:rPr>
              <w:t>Հունիս</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DD7CDEB"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kern w:val="24"/>
                <w:sz w:val="24"/>
                <w:szCs w:val="24"/>
                <w:lang w:val="hy-AM"/>
              </w:rPr>
            </w:pPr>
            <w:r w:rsidRPr="004C2422">
              <w:rPr>
                <w:rFonts w:ascii="GHEA Grapalat" w:eastAsia="Times New Roman" w:hAnsi="GHEA Grapalat" w:cs="Arial"/>
                <w:b/>
                <w:bCs/>
                <w:color w:val="000000" w:themeColor="text1"/>
                <w:kern w:val="24"/>
                <w:sz w:val="24"/>
                <w:szCs w:val="24"/>
                <w:lang w:val="hy-AM"/>
              </w:rPr>
              <w:t>Հուլիս</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6B03A1E3" w14:textId="77777777" w:rsidR="0004498A" w:rsidRPr="004C2422" w:rsidRDefault="0004498A" w:rsidP="00464010">
            <w:pPr>
              <w:spacing w:after="0"/>
              <w:jc w:val="center"/>
              <w:textAlignment w:val="center"/>
              <w:rPr>
                <w:rFonts w:ascii="GHEA Grapalat" w:eastAsia="Times New Roman" w:hAnsi="GHEA Grapalat" w:cs="Arial"/>
                <w:b/>
                <w:bCs/>
                <w:color w:val="000000" w:themeColor="text1"/>
                <w:kern w:val="24"/>
                <w:sz w:val="24"/>
                <w:szCs w:val="24"/>
                <w:lang w:val="hy-AM"/>
              </w:rPr>
            </w:pPr>
            <w:r w:rsidRPr="004C2422">
              <w:rPr>
                <w:rFonts w:ascii="GHEA Grapalat" w:eastAsia="Times New Roman" w:hAnsi="GHEA Grapalat" w:cs="Arial"/>
                <w:b/>
                <w:bCs/>
                <w:color w:val="000000" w:themeColor="text1"/>
                <w:kern w:val="24"/>
                <w:sz w:val="24"/>
                <w:szCs w:val="24"/>
                <w:lang w:val="hy-AM"/>
              </w:rPr>
              <w:t>Օգոստոս</w:t>
            </w:r>
          </w:p>
        </w:tc>
      </w:tr>
      <w:tr w:rsidR="0004498A" w:rsidRPr="004C2422" w14:paraId="085F685E" w14:textId="77777777" w:rsidTr="00464010">
        <w:trPr>
          <w:trHeight w:val="968"/>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DAA4DF" w14:textId="357DE4B8" w:rsidR="0004498A" w:rsidRPr="004C2422" w:rsidRDefault="0004498A" w:rsidP="0004498A">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GHEA Grapalat"/>
                <w:b/>
                <w:bCs/>
                <w:color w:val="000000"/>
                <w:sz w:val="24"/>
                <w:szCs w:val="24"/>
                <w:lang w:val="hy-AM"/>
              </w:rPr>
              <w:t>Հետազոտված օտարերկրացիների թիվ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F3DE79" w14:textId="251C5902"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AA8B2A" w14:textId="594AE971"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A9C7D7" w14:textId="2588C755"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644711" w14:textId="29F35971"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07275A" w14:textId="5FAA6EAE"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29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7D68CF" w14:textId="44F39287"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39</w:t>
            </w:r>
          </w:p>
        </w:tc>
        <w:tc>
          <w:tcPr>
            <w:tcW w:w="709" w:type="dxa"/>
            <w:tcBorders>
              <w:top w:val="single" w:sz="4" w:space="0" w:color="000000"/>
              <w:left w:val="single" w:sz="4" w:space="0" w:color="000000"/>
              <w:bottom w:val="single" w:sz="4" w:space="0" w:color="000000"/>
              <w:right w:val="single" w:sz="4" w:space="0" w:color="000000"/>
            </w:tcBorders>
            <w:vAlign w:val="center"/>
          </w:tcPr>
          <w:p w14:paraId="012AA120" w14:textId="40AE43A7" w:rsidR="0004498A" w:rsidRPr="004C2422" w:rsidRDefault="002A3375" w:rsidP="0004498A">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71</w:t>
            </w:r>
          </w:p>
        </w:tc>
        <w:tc>
          <w:tcPr>
            <w:tcW w:w="709" w:type="dxa"/>
            <w:tcBorders>
              <w:top w:val="single" w:sz="4" w:space="0" w:color="000000"/>
              <w:left w:val="single" w:sz="4" w:space="0" w:color="000000"/>
              <w:bottom w:val="single" w:sz="4" w:space="0" w:color="000000"/>
              <w:right w:val="single" w:sz="4" w:space="0" w:color="000000"/>
            </w:tcBorders>
            <w:vAlign w:val="center"/>
          </w:tcPr>
          <w:p w14:paraId="5B73E685" w14:textId="03B7300D" w:rsidR="0004498A" w:rsidRPr="004C2422" w:rsidRDefault="002A3375" w:rsidP="0004498A">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40</w:t>
            </w:r>
          </w:p>
        </w:tc>
      </w:tr>
      <w:tr w:rsidR="0004498A" w:rsidRPr="004C2422" w14:paraId="2E604AA0" w14:textId="77777777" w:rsidTr="00464010">
        <w:trPr>
          <w:trHeight w:val="690"/>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339A3E" w14:textId="3CAEA28B" w:rsidR="0004498A" w:rsidRPr="004C2422" w:rsidRDefault="0004498A" w:rsidP="0004498A">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GHEA Grapalat"/>
                <w:b/>
                <w:bCs/>
                <w:color w:val="000000"/>
                <w:sz w:val="24"/>
                <w:szCs w:val="24"/>
                <w:lang w:val="hy-AM"/>
              </w:rPr>
              <w:t>Հայտնաբերված</w:t>
            </w:r>
            <w:r w:rsidRPr="004C2422">
              <w:rPr>
                <w:rFonts w:ascii="GHEA Grapalat" w:eastAsia="Times New Roman" w:hAnsi="GHEA Grapalat" w:cs="Arial"/>
                <w:b/>
                <w:bCs/>
                <w:color w:val="000000" w:themeColor="text1"/>
                <w:kern w:val="24"/>
                <w:sz w:val="24"/>
                <w:szCs w:val="24"/>
                <w:lang w:val="hy-AM"/>
              </w:rPr>
              <w:t xml:space="preserve"> նոր ՄԻԱՎ</w:t>
            </w:r>
            <w:r w:rsidRPr="004C2422">
              <w:rPr>
                <w:rFonts w:ascii="Calibri" w:eastAsia="Times New Roman" w:hAnsi="Calibri" w:cs="Calibri"/>
                <w:b/>
                <w:bCs/>
                <w:color w:val="000000" w:themeColor="text1"/>
                <w:kern w:val="24"/>
                <w:sz w:val="24"/>
                <w:szCs w:val="24"/>
                <w:lang w:val="hy-AM"/>
              </w:rPr>
              <w:t> </w:t>
            </w:r>
            <w:r w:rsidRPr="004C2422">
              <w:rPr>
                <w:rFonts w:ascii="GHEA Grapalat" w:eastAsia="Times New Roman" w:hAnsi="GHEA Grapalat" w:cs="GHEA Grapalat"/>
                <w:b/>
                <w:bCs/>
                <w:color w:val="000000" w:themeColor="text1"/>
                <w:kern w:val="24"/>
                <w:sz w:val="24"/>
                <w:szCs w:val="24"/>
                <w:lang w:val="hy-AM"/>
              </w:rPr>
              <w:t>վարակի դեպքեր</w:t>
            </w:r>
            <w:r w:rsidR="003A5B4D">
              <w:rPr>
                <w:rFonts w:ascii="GHEA Grapalat" w:eastAsia="Times New Roman" w:hAnsi="GHEA Grapalat" w:cs="GHEA Grapalat"/>
                <w:b/>
                <w:bCs/>
                <w:color w:val="000000" w:themeColor="text1"/>
                <w:kern w:val="24"/>
                <w:sz w:val="24"/>
                <w:szCs w:val="24"/>
                <w:lang w:val="hy-AM"/>
              </w:rPr>
              <w:t>ի թիվ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B109EE" w14:textId="4371D2EE"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D694EC" w14:textId="57904A79"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1C1B0B" w14:textId="0F214FA4"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4651C3" w14:textId="69E59986"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BB545F" w14:textId="2962E2F2"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A092A2" w14:textId="5FFE44A0"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B262DAF" w14:textId="47ABD75B" w:rsidR="0004498A" w:rsidRPr="004C2422" w:rsidRDefault="002A0DA2" w:rsidP="0004498A">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32B394CD" w14:textId="26718F82" w:rsidR="0004498A" w:rsidRPr="004C2422" w:rsidRDefault="002A0DA2" w:rsidP="0004498A">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6</w:t>
            </w:r>
          </w:p>
        </w:tc>
      </w:tr>
      <w:tr w:rsidR="0004498A" w:rsidRPr="004C2422" w14:paraId="604A64B0" w14:textId="77777777" w:rsidTr="00464010">
        <w:trPr>
          <w:trHeight w:val="672"/>
        </w:trPr>
        <w:tc>
          <w:tcPr>
            <w:tcW w:w="4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1BA0E9" w14:textId="449C5351" w:rsidR="0004498A" w:rsidRPr="004C2422" w:rsidRDefault="0004498A" w:rsidP="0004498A">
            <w:pPr>
              <w:spacing w:after="0"/>
              <w:textAlignment w:val="center"/>
              <w:rPr>
                <w:rFonts w:ascii="GHEA Grapalat" w:eastAsia="Times New Roman" w:hAnsi="GHEA Grapalat" w:cs="Arial"/>
                <w:b/>
                <w:bCs/>
                <w:color w:val="000000" w:themeColor="text1"/>
                <w:sz w:val="24"/>
                <w:szCs w:val="24"/>
              </w:rPr>
            </w:pPr>
            <w:r w:rsidRPr="004C2422">
              <w:rPr>
                <w:rFonts w:ascii="GHEA Grapalat" w:eastAsia="Times New Roman" w:hAnsi="GHEA Grapalat" w:cs="GHEA Grapalat"/>
                <w:b/>
                <w:bCs/>
                <w:color w:val="000000"/>
                <w:sz w:val="24"/>
                <w:szCs w:val="24"/>
                <w:lang w:val="hy-AM"/>
              </w:rPr>
              <w:t>2024 թվականին հայտնաբերված և ՀՌՎ բուժման մեջ ընդգրկված օտարերկրացիների թիվ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F8DABF" w14:textId="440EE5A2"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EC8B87" w14:textId="42B9B566"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B1B873" w14:textId="28C4524F"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FDD7A9" w14:textId="39D460C0"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475DF7" w14:textId="7961B6B0"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EC91F7" w14:textId="0B73DFBA" w:rsidR="0004498A" w:rsidRPr="004C2422" w:rsidRDefault="0004498A" w:rsidP="0004498A">
            <w:pPr>
              <w:spacing w:after="0"/>
              <w:jc w:val="center"/>
              <w:textAlignment w:val="center"/>
              <w:rPr>
                <w:rFonts w:ascii="GHEA Grapalat" w:eastAsia="Times New Roman" w:hAnsi="GHEA Grapalat" w:cs="Arial"/>
                <w:sz w:val="24"/>
                <w:szCs w:val="24"/>
                <w:lang w:val="en-US"/>
              </w:rPr>
            </w:pPr>
            <w:r w:rsidRPr="004C2422">
              <w:rPr>
                <w:rFonts w:ascii="GHEA Grapalat" w:hAnsi="GHEA Grapalat" w:cs="Calibri"/>
                <w:color w:val="00000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3AA88447" w14:textId="75F54AB4" w:rsidR="0004498A" w:rsidRPr="004C2422" w:rsidRDefault="002A0DA2" w:rsidP="0004498A">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6DE75F92" w14:textId="5E3FCC75" w:rsidR="0004498A" w:rsidRPr="004C2422" w:rsidRDefault="002A0DA2" w:rsidP="0004498A">
            <w:pPr>
              <w:spacing w:after="0"/>
              <w:jc w:val="center"/>
              <w:textAlignment w:val="center"/>
              <w:rPr>
                <w:rFonts w:ascii="GHEA Grapalat" w:eastAsia="Times New Roman" w:hAnsi="GHEA Grapalat" w:cs="Arial"/>
                <w:sz w:val="24"/>
                <w:szCs w:val="24"/>
                <w:lang w:val="en-US"/>
              </w:rPr>
            </w:pPr>
            <w:r w:rsidRPr="004C2422">
              <w:rPr>
                <w:rFonts w:ascii="GHEA Grapalat" w:eastAsia="Times New Roman" w:hAnsi="GHEA Grapalat" w:cs="Arial"/>
                <w:sz w:val="24"/>
                <w:szCs w:val="24"/>
                <w:lang w:val="en-US"/>
              </w:rPr>
              <w:t>6</w:t>
            </w:r>
          </w:p>
        </w:tc>
      </w:tr>
    </w:tbl>
    <w:p w14:paraId="037DD4F7" w14:textId="77777777" w:rsidR="00E12CFC" w:rsidRDefault="008E31D1" w:rsidP="00E12CFC">
      <w:pPr>
        <w:pStyle w:val="NormalWeb"/>
        <w:jc w:val="center"/>
        <w:rPr>
          <w:b/>
          <w:bCs/>
        </w:rPr>
      </w:pPr>
      <w:r w:rsidRPr="004C2422">
        <w:rPr>
          <w:rFonts w:ascii="GHEA Grapalat" w:hAnsi="GHEA Grapalat" w:cs="GHEA Grapalat"/>
          <w:lang w:val="hy-AM"/>
        </w:rPr>
        <w:br w:type="page"/>
      </w:r>
      <w:r w:rsidR="00E12CFC" w:rsidRPr="00E12CFC">
        <w:rPr>
          <w:b/>
          <w:bCs/>
          <w:sz w:val="28"/>
          <w:szCs w:val="28"/>
        </w:rPr>
        <w:lastRenderedPageBreak/>
        <w:t>National Center for Infectious Diseases</w:t>
      </w:r>
    </w:p>
    <w:p w14:paraId="52FFF111" w14:textId="2AA2A843" w:rsidR="00E12CFC" w:rsidRPr="00E12CFC" w:rsidRDefault="00E12CFC" w:rsidP="00E12CFC">
      <w:pPr>
        <w:pStyle w:val="NormalWeb"/>
      </w:pPr>
      <w:r w:rsidRPr="00E12CFC">
        <w:br/>
      </w:r>
      <w:r w:rsidRPr="00E12CFC">
        <w:rPr>
          <w:b/>
          <w:bCs/>
        </w:rPr>
        <w:t xml:space="preserve">HIV/AIDS Situation in the Republic of Armenia </w:t>
      </w:r>
      <w:r w:rsidR="000C4585">
        <w:rPr>
          <w:b/>
          <w:bCs/>
        </w:rPr>
        <w:t>a</w:t>
      </w:r>
      <w:r w:rsidRPr="00E12CFC">
        <w:rPr>
          <w:b/>
          <w:bCs/>
        </w:rPr>
        <w:t>s of the end of August 2024</w:t>
      </w:r>
    </w:p>
    <w:p w14:paraId="3FCFF15E" w14:textId="77777777" w:rsidR="00E12CFC" w:rsidRPr="00E12CFC" w:rsidRDefault="00E12CFC" w:rsidP="00E12CFC">
      <w:p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From 1988 to August 31, 2024, the following cases have been recorded among Armenian citizens:</w:t>
      </w:r>
    </w:p>
    <w:p w14:paraId="276B74F9" w14:textId="77777777" w:rsidR="00E12CFC" w:rsidRPr="00E12CFC" w:rsidRDefault="00E12CFC" w:rsidP="00E12CFC">
      <w:pPr>
        <w:numPr>
          <w:ilvl w:val="0"/>
          <w:numId w:val="32"/>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HIV infection:</w:t>
      </w:r>
      <w:r w:rsidRPr="00E12CFC">
        <w:rPr>
          <w:rFonts w:eastAsia="Times New Roman" w:cs="Times New Roman"/>
          <w:sz w:val="24"/>
          <w:szCs w:val="24"/>
          <w:lang w:val="en-US"/>
        </w:rPr>
        <w:t xml:space="preserve"> 5,991 cases, of which 4,190 are male (70%) and 1,779 are female (30%).</w:t>
      </w:r>
    </w:p>
    <w:p w14:paraId="6073356B" w14:textId="77777777" w:rsidR="00E12CFC" w:rsidRPr="00E12CFC" w:rsidRDefault="00E12CFC" w:rsidP="00E12CFC">
      <w:pPr>
        <w:numPr>
          <w:ilvl w:val="0"/>
          <w:numId w:val="32"/>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AIDS:</w:t>
      </w:r>
      <w:r w:rsidRPr="00E12CFC">
        <w:rPr>
          <w:rFonts w:eastAsia="Times New Roman" w:cs="Times New Roman"/>
          <w:sz w:val="24"/>
          <w:szCs w:val="24"/>
          <w:lang w:val="en-US"/>
        </w:rPr>
        <w:t xml:space="preserve"> 2,771 cases, of which 2,062 are male (74%) and 709 are female (26%).</w:t>
      </w:r>
    </w:p>
    <w:p w14:paraId="3ED53638" w14:textId="77777777" w:rsidR="00E12CFC" w:rsidRPr="00E12CFC" w:rsidRDefault="00E12CFC" w:rsidP="00E12CFC">
      <w:pPr>
        <w:numPr>
          <w:ilvl w:val="0"/>
          <w:numId w:val="32"/>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Deaths:</w:t>
      </w:r>
      <w:r w:rsidRPr="00E12CFC">
        <w:rPr>
          <w:rFonts w:eastAsia="Times New Roman" w:cs="Times New Roman"/>
          <w:sz w:val="24"/>
          <w:szCs w:val="24"/>
          <w:lang w:val="en-US"/>
        </w:rPr>
        <w:t xml:space="preserve"> 1,250 cases, of which 1,002 are male (80%) and 248 are female (20%).</w:t>
      </w:r>
    </w:p>
    <w:p w14:paraId="148DCED9" w14:textId="77777777" w:rsidR="00E12CFC" w:rsidRPr="00E12CFC" w:rsidRDefault="00E12CFC" w:rsidP="00E12CFC">
      <w:pPr>
        <w:numPr>
          <w:ilvl w:val="0"/>
          <w:numId w:val="32"/>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Among children (0-14 years):</w:t>
      </w:r>
      <w:r w:rsidRPr="00E12CFC">
        <w:rPr>
          <w:rFonts w:eastAsia="Times New Roman" w:cs="Times New Roman"/>
          <w:sz w:val="24"/>
          <w:szCs w:val="24"/>
          <w:lang w:val="en-US"/>
        </w:rPr>
        <w:t xml:space="preserve"> 87 cases of HIV infection, 47 cases of AIDS, and 12 deaths.</w:t>
      </w:r>
    </w:p>
    <w:p w14:paraId="1F451FC5" w14:textId="77777777" w:rsidR="00E12CFC" w:rsidRPr="00E12CFC" w:rsidRDefault="00E12CFC" w:rsidP="00E12CFC">
      <w:pPr>
        <w:numPr>
          <w:ilvl w:val="0"/>
          <w:numId w:val="32"/>
        </w:num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As of the end of the period:</w:t>
      </w:r>
    </w:p>
    <w:p w14:paraId="39E0803D" w14:textId="77777777" w:rsidR="00E12CFC" w:rsidRPr="00E12CFC" w:rsidRDefault="00E12CFC" w:rsidP="00E12CFC">
      <w:pPr>
        <w:numPr>
          <w:ilvl w:val="1"/>
          <w:numId w:val="32"/>
        </w:num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The number of people living with HIV in Armenia is 4,741 (estimated number is 6,300).</w:t>
      </w:r>
    </w:p>
    <w:p w14:paraId="74A47C6C" w14:textId="77777777" w:rsidR="00E12CFC" w:rsidRPr="00E12CFC" w:rsidRDefault="00E12CFC" w:rsidP="00E12CFC">
      <w:pPr>
        <w:numPr>
          <w:ilvl w:val="1"/>
          <w:numId w:val="32"/>
        </w:num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3,751 Armenian citizens are receiving ART (antiretroviral therapy). The cascade of HIV prevention, treatment, and care in Armenia as of the end of 2023 is as follows: 75%-77%-86%.</w:t>
      </w:r>
    </w:p>
    <w:p w14:paraId="65463A63" w14:textId="77777777" w:rsidR="00E12CFC" w:rsidRPr="00E12CFC" w:rsidRDefault="00E12CFC" w:rsidP="00E12CFC">
      <w:p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During 2024:</w:t>
      </w:r>
    </w:p>
    <w:p w14:paraId="523ACB3E" w14:textId="77777777" w:rsidR="00E12CFC" w:rsidRPr="00E12CFC" w:rsidRDefault="00E12CFC" w:rsidP="00E12CFC">
      <w:pPr>
        <w:numPr>
          <w:ilvl w:val="0"/>
          <w:numId w:val="33"/>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HIV infection:</w:t>
      </w:r>
      <w:r w:rsidRPr="00E12CFC">
        <w:rPr>
          <w:rFonts w:eastAsia="Times New Roman" w:cs="Times New Roman"/>
          <w:sz w:val="24"/>
          <w:szCs w:val="24"/>
          <w:lang w:val="en-US"/>
        </w:rPr>
        <w:t xml:space="preserve"> 377 cases, of which 281 are male (74.5%) and 96 are female (25.5%).</w:t>
      </w:r>
    </w:p>
    <w:p w14:paraId="3493FD37" w14:textId="77777777" w:rsidR="00E12CFC" w:rsidRPr="00E12CFC" w:rsidRDefault="00E12CFC" w:rsidP="00E12CFC">
      <w:pPr>
        <w:numPr>
          <w:ilvl w:val="0"/>
          <w:numId w:val="33"/>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AIDS:</w:t>
      </w:r>
      <w:r w:rsidRPr="00E12CFC">
        <w:rPr>
          <w:rFonts w:eastAsia="Times New Roman" w:cs="Times New Roman"/>
          <w:sz w:val="24"/>
          <w:szCs w:val="24"/>
          <w:lang w:val="en-US"/>
        </w:rPr>
        <w:t xml:space="preserve"> 102 cases, of which 80 are male (78.4%) and 22 are female (21.6%).</w:t>
      </w:r>
    </w:p>
    <w:p w14:paraId="2C65EBD7" w14:textId="77777777" w:rsidR="00E12CFC" w:rsidRPr="00E12CFC" w:rsidRDefault="00E12CFC" w:rsidP="00E12CFC">
      <w:pPr>
        <w:numPr>
          <w:ilvl w:val="0"/>
          <w:numId w:val="33"/>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Deaths:</w:t>
      </w:r>
      <w:r w:rsidRPr="00E12CFC">
        <w:rPr>
          <w:rFonts w:eastAsia="Times New Roman" w:cs="Times New Roman"/>
          <w:sz w:val="24"/>
          <w:szCs w:val="24"/>
          <w:lang w:val="en-US"/>
        </w:rPr>
        <w:t xml:space="preserve"> 66 cases, of which 53 are male (80.3%) and 13 are female (19.7%).</w:t>
      </w:r>
    </w:p>
    <w:p w14:paraId="5D156E2C" w14:textId="77777777" w:rsidR="00E12CFC" w:rsidRPr="00E12CFC" w:rsidRDefault="00E12CFC" w:rsidP="00E12CFC">
      <w:pPr>
        <w:numPr>
          <w:ilvl w:val="0"/>
          <w:numId w:val="33"/>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Among children (0-14 years):</w:t>
      </w:r>
      <w:r w:rsidRPr="00E12CFC">
        <w:rPr>
          <w:rFonts w:eastAsia="Times New Roman" w:cs="Times New Roman"/>
          <w:sz w:val="24"/>
          <w:szCs w:val="24"/>
          <w:lang w:val="en-US"/>
        </w:rPr>
        <w:t xml:space="preserve"> 3 cases.</w:t>
      </w:r>
    </w:p>
    <w:p w14:paraId="1A306A60" w14:textId="77777777" w:rsidR="00E12CFC" w:rsidRPr="00E12CFC" w:rsidRDefault="00E12CFC" w:rsidP="00E12CFC">
      <w:p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Monthly Breakdown of HIV Infections, AIDS Cases, and Deaths Among Armenian Citizens in 2024:</w:t>
      </w:r>
    </w:p>
    <w:tbl>
      <w:tblPr>
        <w:tblStyle w:val="GridTable1Light"/>
        <w:tblW w:w="0" w:type="auto"/>
        <w:tblLook w:val="04A0" w:firstRow="1" w:lastRow="0" w:firstColumn="1" w:lastColumn="0" w:noHBand="0" w:noVBand="1"/>
      </w:tblPr>
      <w:tblGrid>
        <w:gridCol w:w="1830"/>
        <w:gridCol w:w="1070"/>
        <w:gridCol w:w="1190"/>
        <w:gridCol w:w="910"/>
        <w:gridCol w:w="763"/>
        <w:gridCol w:w="683"/>
        <w:gridCol w:w="710"/>
        <w:gridCol w:w="657"/>
        <w:gridCol w:w="950"/>
      </w:tblGrid>
      <w:tr w:rsidR="00E12CFC" w:rsidRPr="00E12CFC" w14:paraId="18B1CF5F" w14:textId="77777777" w:rsidTr="0017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6D96ED" w14:textId="77777777" w:rsidR="00E12CFC" w:rsidRPr="00E12CFC" w:rsidRDefault="00E12CFC" w:rsidP="00E12CFC">
            <w:pPr>
              <w:jc w:val="center"/>
              <w:rPr>
                <w:rFonts w:eastAsia="Times New Roman" w:cs="Times New Roman"/>
                <w:sz w:val="24"/>
                <w:szCs w:val="24"/>
                <w:lang w:val="en-US"/>
              </w:rPr>
            </w:pPr>
            <w:r w:rsidRPr="00E12CFC">
              <w:rPr>
                <w:rFonts w:eastAsia="Times New Roman" w:cs="Times New Roman"/>
                <w:sz w:val="24"/>
                <w:szCs w:val="24"/>
                <w:lang w:val="en-US"/>
              </w:rPr>
              <w:t>Month</w:t>
            </w:r>
          </w:p>
        </w:tc>
        <w:tc>
          <w:tcPr>
            <w:tcW w:w="0" w:type="auto"/>
            <w:hideMark/>
          </w:tcPr>
          <w:p w14:paraId="5D43E8D3"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January</w:t>
            </w:r>
          </w:p>
        </w:tc>
        <w:tc>
          <w:tcPr>
            <w:tcW w:w="0" w:type="auto"/>
            <w:hideMark/>
          </w:tcPr>
          <w:p w14:paraId="1147C19E"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February</w:t>
            </w:r>
          </w:p>
        </w:tc>
        <w:tc>
          <w:tcPr>
            <w:tcW w:w="0" w:type="auto"/>
            <w:hideMark/>
          </w:tcPr>
          <w:p w14:paraId="08DB9182"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March</w:t>
            </w:r>
          </w:p>
        </w:tc>
        <w:tc>
          <w:tcPr>
            <w:tcW w:w="0" w:type="auto"/>
            <w:hideMark/>
          </w:tcPr>
          <w:p w14:paraId="6A69EA29"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April</w:t>
            </w:r>
          </w:p>
        </w:tc>
        <w:tc>
          <w:tcPr>
            <w:tcW w:w="0" w:type="auto"/>
            <w:hideMark/>
          </w:tcPr>
          <w:p w14:paraId="7C492119"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May</w:t>
            </w:r>
          </w:p>
        </w:tc>
        <w:tc>
          <w:tcPr>
            <w:tcW w:w="0" w:type="auto"/>
            <w:hideMark/>
          </w:tcPr>
          <w:p w14:paraId="1C87C61A"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June</w:t>
            </w:r>
          </w:p>
        </w:tc>
        <w:tc>
          <w:tcPr>
            <w:tcW w:w="0" w:type="auto"/>
            <w:hideMark/>
          </w:tcPr>
          <w:p w14:paraId="1FC79D67"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July</w:t>
            </w:r>
          </w:p>
        </w:tc>
        <w:tc>
          <w:tcPr>
            <w:tcW w:w="0" w:type="auto"/>
            <w:hideMark/>
          </w:tcPr>
          <w:p w14:paraId="47EE369C"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August</w:t>
            </w:r>
          </w:p>
        </w:tc>
      </w:tr>
      <w:tr w:rsidR="00E12CFC" w:rsidRPr="00E12CFC" w14:paraId="1D78B3BE"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786D3B09"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New HIV Cases</w:t>
            </w:r>
          </w:p>
        </w:tc>
        <w:tc>
          <w:tcPr>
            <w:tcW w:w="0" w:type="auto"/>
            <w:hideMark/>
          </w:tcPr>
          <w:p w14:paraId="117ECC12"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50</w:t>
            </w:r>
          </w:p>
        </w:tc>
        <w:tc>
          <w:tcPr>
            <w:tcW w:w="0" w:type="auto"/>
            <w:hideMark/>
          </w:tcPr>
          <w:p w14:paraId="4867957F"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56</w:t>
            </w:r>
          </w:p>
        </w:tc>
        <w:tc>
          <w:tcPr>
            <w:tcW w:w="0" w:type="auto"/>
            <w:hideMark/>
          </w:tcPr>
          <w:p w14:paraId="48DF0380"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34</w:t>
            </w:r>
          </w:p>
        </w:tc>
        <w:tc>
          <w:tcPr>
            <w:tcW w:w="0" w:type="auto"/>
            <w:hideMark/>
          </w:tcPr>
          <w:p w14:paraId="2E962197"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61</w:t>
            </w:r>
          </w:p>
        </w:tc>
        <w:tc>
          <w:tcPr>
            <w:tcW w:w="0" w:type="auto"/>
            <w:hideMark/>
          </w:tcPr>
          <w:p w14:paraId="50935A66"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46</w:t>
            </w:r>
          </w:p>
        </w:tc>
        <w:tc>
          <w:tcPr>
            <w:tcW w:w="0" w:type="auto"/>
            <w:hideMark/>
          </w:tcPr>
          <w:p w14:paraId="3FFFCBE7"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40</w:t>
            </w:r>
          </w:p>
        </w:tc>
        <w:tc>
          <w:tcPr>
            <w:tcW w:w="0" w:type="auto"/>
            <w:hideMark/>
          </w:tcPr>
          <w:p w14:paraId="533E3662"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53</w:t>
            </w:r>
          </w:p>
        </w:tc>
        <w:tc>
          <w:tcPr>
            <w:tcW w:w="0" w:type="auto"/>
            <w:hideMark/>
          </w:tcPr>
          <w:p w14:paraId="14B922CC"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37</w:t>
            </w:r>
          </w:p>
        </w:tc>
      </w:tr>
      <w:tr w:rsidR="00E12CFC" w:rsidRPr="00E12CFC" w14:paraId="253D7F62"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3A944C60"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AIDS Cases</w:t>
            </w:r>
          </w:p>
        </w:tc>
        <w:tc>
          <w:tcPr>
            <w:tcW w:w="0" w:type="auto"/>
            <w:hideMark/>
          </w:tcPr>
          <w:p w14:paraId="6642DC3C"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15</w:t>
            </w:r>
          </w:p>
        </w:tc>
        <w:tc>
          <w:tcPr>
            <w:tcW w:w="0" w:type="auto"/>
            <w:hideMark/>
          </w:tcPr>
          <w:p w14:paraId="2E07D013"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32</w:t>
            </w:r>
          </w:p>
        </w:tc>
        <w:tc>
          <w:tcPr>
            <w:tcW w:w="0" w:type="auto"/>
            <w:hideMark/>
          </w:tcPr>
          <w:p w14:paraId="7CC6406A"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12</w:t>
            </w:r>
          </w:p>
        </w:tc>
        <w:tc>
          <w:tcPr>
            <w:tcW w:w="0" w:type="auto"/>
            <w:hideMark/>
          </w:tcPr>
          <w:p w14:paraId="5CA228B4"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7</w:t>
            </w:r>
          </w:p>
        </w:tc>
        <w:tc>
          <w:tcPr>
            <w:tcW w:w="0" w:type="auto"/>
            <w:hideMark/>
          </w:tcPr>
          <w:p w14:paraId="54006784"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w:t>
            </w:r>
          </w:p>
        </w:tc>
        <w:tc>
          <w:tcPr>
            <w:tcW w:w="0" w:type="auto"/>
            <w:hideMark/>
          </w:tcPr>
          <w:p w14:paraId="2E9022E6"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11</w:t>
            </w:r>
          </w:p>
        </w:tc>
        <w:tc>
          <w:tcPr>
            <w:tcW w:w="0" w:type="auto"/>
            <w:hideMark/>
          </w:tcPr>
          <w:p w14:paraId="6A979344"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11</w:t>
            </w:r>
          </w:p>
        </w:tc>
        <w:tc>
          <w:tcPr>
            <w:tcW w:w="0" w:type="auto"/>
            <w:hideMark/>
          </w:tcPr>
          <w:p w14:paraId="53F97D01"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10</w:t>
            </w:r>
          </w:p>
        </w:tc>
      </w:tr>
      <w:tr w:rsidR="00E12CFC" w:rsidRPr="00E12CFC" w14:paraId="1F06023A"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434C9B48"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Deaths</w:t>
            </w:r>
          </w:p>
        </w:tc>
        <w:tc>
          <w:tcPr>
            <w:tcW w:w="0" w:type="auto"/>
            <w:hideMark/>
          </w:tcPr>
          <w:p w14:paraId="6CEDFA56"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10</w:t>
            </w:r>
          </w:p>
        </w:tc>
        <w:tc>
          <w:tcPr>
            <w:tcW w:w="0" w:type="auto"/>
            <w:hideMark/>
          </w:tcPr>
          <w:p w14:paraId="00A9A5A4"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11</w:t>
            </w:r>
          </w:p>
        </w:tc>
        <w:tc>
          <w:tcPr>
            <w:tcW w:w="0" w:type="auto"/>
            <w:hideMark/>
          </w:tcPr>
          <w:p w14:paraId="07442361"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7</w:t>
            </w:r>
          </w:p>
        </w:tc>
        <w:tc>
          <w:tcPr>
            <w:tcW w:w="0" w:type="auto"/>
            <w:hideMark/>
          </w:tcPr>
          <w:p w14:paraId="5C0DE674"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7</w:t>
            </w:r>
          </w:p>
        </w:tc>
        <w:tc>
          <w:tcPr>
            <w:tcW w:w="0" w:type="auto"/>
            <w:hideMark/>
          </w:tcPr>
          <w:p w14:paraId="1C4EC78C"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w:t>
            </w:r>
          </w:p>
        </w:tc>
        <w:tc>
          <w:tcPr>
            <w:tcW w:w="0" w:type="auto"/>
            <w:hideMark/>
          </w:tcPr>
          <w:p w14:paraId="154A0819"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8</w:t>
            </w:r>
          </w:p>
        </w:tc>
        <w:tc>
          <w:tcPr>
            <w:tcW w:w="0" w:type="auto"/>
            <w:hideMark/>
          </w:tcPr>
          <w:p w14:paraId="54257070"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12</w:t>
            </w:r>
          </w:p>
        </w:tc>
        <w:tc>
          <w:tcPr>
            <w:tcW w:w="0" w:type="auto"/>
            <w:hideMark/>
          </w:tcPr>
          <w:p w14:paraId="3B574BDC"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8</w:t>
            </w:r>
          </w:p>
        </w:tc>
      </w:tr>
    </w:tbl>
    <w:p w14:paraId="4490339A" w14:textId="77777777" w:rsidR="00E12CFC" w:rsidRPr="00E12CFC" w:rsidRDefault="00E12CFC" w:rsidP="00E12CFC">
      <w:p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Distribution of New HIV Cases by Age Group in 2024:</w:t>
      </w:r>
    </w:p>
    <w:tbl>
      <w:tblPr>
        <w:tblStyle w:val="GridTable1Light"/>
        <w:tblW w:w="0" w:type="auto"/>
        <w:tblLook w:val="04A0" w:firstRow="1" w:lastRow="0" w:firstColumn="1" w:lastColumn="0" w:noHBand="0" w:noVBand="1"/>
      </w:tblPr>
      <w:tblGrid>
        <w:gridCol w:w="1624"/>
        <w:gridCol w:w="1070"/>
        <w:gridCol w:w="1190"/>
        <w:gridCol w:w="910"/>
        <w:gridCol w:w="763"/>
        <w:gridCol w:w="683"/>
        <w:gridCol w:w="710"/>
        <w:gridCol w:w="657"/>
        <w:gridCol w:w="950"/>
      </w:tblGrid>
      <w:tr w:rsidR="00E12CFC" w:rsidRPr="00E12CFC" w14:paraId="1D5AC2D5" w14:textId="77777777" w:rsidTr="0017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186E30" w14:textId="77777777" w:rsidR="00E12CFC" w:rsidRPr="00E12CFC" w:rsidRDefault="00E12CFC" w:rsidP="00E12CFC">
            <w:pPr>
              <w:jc w:val="center"/>
              <w:rPr>
                <w:rFonts w:eastAsia="Times New Roman" w:cs="Times New Roman"/>
                <w:sz w:val="24"/>
                <w:szCs w:val="24"/>
                <w:lang w:val="en-US"/>
              </w:rPr>
            </w:pPr>
            <w:r w:rsidRPr="00E12CFC">
              <w:rPr>
                <w:rFonts w:eastAsia="Times New Roman" w:cs="Times New Roman"/>
                <w:sz w:val="24"/>
                <w:szCs w:val="24"/>
                <w:lang w:val="en-US"/>
              </w:rPr>
              <w:t>Age Group</w:t>
            </w:r>
          </w:p>
        </w:tc>
        <w:tc>
          <w:tcPr>
            <w:tcW w:w="0" w:type="auto"/>
            <w:hideMark/>
          </w:tcPr>
          <w:p w14:paraId="23482013"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January</w:t>
            </w:r>
          </w:p>
        </w:tc>
        <w:tc>
          <w:tcPr>
            <w:tcW w:w="0" w:type="auto"/>
            <w:hideMark/>
          </w:tcPr>
          <w:p w14:paraId="21033D77"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February</w:t>
            </w:r>
          </w:p>
        </w:tc>
        <w:tc>
          <w:tcPr>
            <w:tcW w:w="0" w:type="auto"/>
            <w:hideMark/>
          </w:tcPr>
          <w:p w14:paraId="1459B96D"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March</w:t>
            </w:r>
          </w:p>
        </w:tc>
        <w:tc>
          <w:tcPr>
            <w:tcW w:w="0" w:type="auto"/>
            <w:hideMark/>
          </w:tcPr>
          <w:p w14:paraId="512B511B"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April</w:t>
            </w:r>
          </w:p>
        </w:tc>
        <w:tc>
          <w:tcPr>
            <w:tcW w:w="0" w:type="auto"/>
            <w:hideMark/>
          </w:tcPr>
          <w:p w14:paraId="05D34FBB"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May</w:t>
            </w:r>
          </w:p>
        </w:tc>
        <w:tc>
          <w:tcPr>
            <w:tcW w:w="0" w:type="auto"/>
            <w:hideMark/>
          </w:tcPr>
          <w:p w14:paraId="16A66106"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June</w:t>
            </w:r>
          </w:p>
        </w:tc>
        <w:tc>
          <w:tcPr>
            <w:tcW w:w="0" w:type="auto"/>
            <w:hideMark/>
          </w:tcPr>
          <w:p w14:paraId="07E4DD7A"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July</w:t>
            </w:r>
          </w:p>
        </w:tc>
        <w:tc>
          <w:tcPr>
            <w:tcW w:w="0" w:type="auto"/>
            <w:hideMark/>
          </w:tcPr>
          <w:p w14:paraId="721150EF"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August</w:t>
            </w:r>
          </w:p>
        </w:tc>
      </w:tr>
      <w:tr w:rsidR="00E12CFC" w:rsidRPr="00E12CFC" w14:paraId="11D61E3C"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3DF12F55"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0-14 years</w:t>
            </w:r>
          </w:p>
        </w:tc>
        <w:tc>
          <w:tcPr>
            <w:tcW w:w="0" w:type="auto"/>
            <w:hideMark/>
          </w:tcPr>
          <w:p w14:paraId="68B1B46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0463D707"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053CCCB6"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08861931"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1B8133AF"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46A893F8"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4C41714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c>
          <w:tcPr>
            <w:tcW w:w="0" w:type="auto"/>
            <w:hideMark/>
          </w:tcPr>
          <w:p w14:paraId="05A47982"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r>
      <w:tr w:rsidR="00E12CFC" w:rsidRPr="00E12CFC" w14:paraId="22976A38"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5E52AB80"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15-24 years</w:t>
            </w:r>
          </w:p>
        </w:tc>
        <w:tc>
          <w:tcPr>
            <w:tcW w:w="0" w:type="auto"/>
            <w:hideMark/>
          </w:tcPr>
          <w:p w14:paraId="248A472F"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c>
          <w:tcPr>
            <w:tcW w:w="0" w:type="auto"/>
            <w:hideMark/>
          </w:tcPr>
          <w:p w14:paraId="67D9AF50"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c>
          <w:tcPr>
            <w:tcW w:w="0" w:type="auto"/>
            <w:hideMark/>
          </w:tcPr>
          <w:p w14:paraId="252776B7"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76021E79"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c>
          <w:tcPr>
            <w:tcW w:w="0" w:type="auto"/>
            <w:hideMark/>
          </w:tcPr>
          <w:p w14:paraId="4A57F98C"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w:t>
            </w:r>
          </w:p>
        </w:tc>
        <w:tc>
          <w:tcPr>
            <w:tcW w:w="0" w:type="auto"/>
            <w:hideMark/>
          </w:tcPr>
          <w:p w14:paraId="2C0D57C9"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c>
          <w:tcPr>
            <w:tcW w:w="0" w:type="auto"/>
            <w:hideMark/>
          </w:tcPr>
          <w:p w14:paraId="16ED9164"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32EF54D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r>
      <w:tr w:rsidR="00E12CFC" w:rsidRPr="00E12CFC" w14:paraId="51A77B7E"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25D2A835"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25-39 years</w:t>
            </w:r>
          </w:p>
        </w:tc>
        <w:tc>
          <w:tcPr>
            <w:tcW w:w="0" w:type="auto"/>
            <w:hideMark/>
          </w:tcPr>
          <w:p w14:paraId="1D8BC622"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25</w:t>
            </w:r>
          </w:p>
        </w:tc>
        <w:tc>
          <w:tcPr>
            <w:tcW w:w="0" w:type="auto"/>
            <w:hideMark/>
          </w:tcPr>
          <w:p w14:paraId="163CC7C4"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26</w:t>
            </w:r>
          </w:p>
        </w:tc>
        <w:tc>
          <w:tcPr>
            <w:tcW w:w="0" w:type="auto"/>
            <w:hideMark/>
          </w:tcPr>
          <w:p w14:paraId="34C873A2"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10</w:t>
            </w:r>
          </w:p>
        </w:tc>
        <w:tc>
          <w:tcPr>
            <w:tcW w:w="0" w:type="auto"/>
            <w:hideMark/>
          </w:tcPr>
          <w:p w14:paraId="0908E7F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23</w:t>
            </w:r>
          </w:p>
        </w:tc>
        <w:tc>
          <w:tcPr>
            <w:tcW w:w="0" w:type="auto"/>
            <w:hideMark/>
          </w:tcPr>
          <w:p w14:paraId="35B8C275"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24</w:t>
            </w:r>
          </w:p>
        </w:tc>
        <w:tc>
          <w:tcPr>
            <w:tcW w:w="0" w:type="auto"/>
            <w:hideMark/>
          </w:tcPr>
          <w:p w14:paraId="0C08CB6A"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15</w:t>
            </w:r>
          </w:p>
        </w:tc>
        <w:tc>
          <w:tcPr>
            <w:tcW w:w="0" w:type="auto"/>
            <w:hideMark/>
          </w:tcPr>
          <w:p w14:paraId="48704AD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18</w:t>
            </w:r>
          </w:p>
        </w:tc>
        <w:tc>
          <w:tcPr>
            <w:tcW w:w="0" w:type="auto"/>
            <w:hideMark/>
          </w:tcPr>
          <w:p w14:paraId="16F50AA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18</w:t>
            </w:r>
          </w:p>
        </w:tc>
      </w:tr>
      <w:tr w:rsidR="00E12CFC" w:rsidRPr="00E12CFC" w14:paraId="29977F45"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21397927"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40-49 years</w:t>
            </w:r>
          </w:p>
        </w:tc>
        <w:tc>
          <w:tcPr>
            <w:tcW w:w="0" w:type="auto"/>
            <w:hideMark/>
          </w:tcPr>
          <w:p w14:paraId="34E9819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10</w:t>
            </w:r>
          </w:p>
        </w:tc>
        <w:tc>
          <w:tcPr>
            <w:tcW w:w="0" w:type="auto"/>
            <w:hideMark/>
          </w:tcPr>
          <w:p w14:paraId="7D1E69E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13</w:t>
            </w:r>
          </w:p>
        </w:tc>
        <w:tc>
          <w:tcPr>
            <w:tcW w:w="0" w:type="auto"/>
            <w:hideMark/>
          </w:tcPr>
          <w:p w14:paraId="12D2C002"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12</w:t>
            </w:r>
          </w:p>
        </w:tc>
        <w:tc>
          <w:tcPr>
            <w:tcW w:w="0" w:type="auto"/>
            <w:hideMark/>
          </w:tcPr>
          <w:p w14:paraId="3A1CB99C"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23</w:t>
            </w:r>
          </w:p>
        </w:tc>
        <w:tc>
          <w:tcPr>
            <w:tcW w:w="0" w:type="auto"/>
            <w:hideMark/>
          </w:tcPr>
          <w:p w14:paraId="7B0967F1"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7</w:t>
            </w:r>
          </w:p>
        </w:tc>
        <w:tc>
          <w:tcPr>
            <w:tcW w:w="0" w:type="auto"/>
            <w:hideMark/>
          </w:tcPr>
          <w:p w14:paraId="32E57353"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12</w:t>
            </w:r>
          </w:p>
        </w:tc>
        <w:tc>
          <w:tcPr>
            <w:tcW w:w="0" w:type="auto"/>
            <w:hideMark/>
          </w:tcPr>
          <w:p w14:paraId="27860AD9"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19</w:t>
            </w:r>
          </w:p>
        </w:tc>
        <w:tc>
          <w:tcPr>
            <w:tcW w:w="0" w:type="auto"/>
            <w:hideMark/>
          </w:tcPr>
          <w:p w14:paraId="5C5AFC8C"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10</w:t>
            </w:r>
          </w:p>
        </w:tc>
      </w:tr>
      <w:tr w:rsidR="00E12CFC" w:rsidRPr="00E12CFC" w14:paraId="75A1B7E8"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33FA4FEF"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50+ years</w:t>
            </w:r>
          </w:p>
        </w:tc>
        <w:tc>
          <w:tcPr>
            <w:tcW w:w="0" w:type="auto"/>
            <w:hideMark/>
          </w:tcPr>
          <w:p w14:paraId="24D963CF"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13</w:t>
            </w:r>
          </w:p>
        </w:tc>
        <w:tc>
          <w:tcPr>
            <w:tcW w:w="0" w:type="auto"/>
            <w:hideMark/>
          </w:tcPr>
          <w:p w14:paraId="42D6C9D3"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12</w:t>
            </w:r>
          </w:p>
        </w:tc>
        <w:tc>
          <w:tcPr>
            <w:tcW w:w="0" w:type="auto"/>
            <w:hideMark/>
          </w:tcPr>
          <w:p w14:paraId="45098463"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11</w:t>
            </w:r>
          </w:p>
        </w:tc>
        <w:tc>
          <w:tcPr>
            <w:tcW w:w="0" w:type="auto"/>
            <w:hideMark/>
          </w:tcPr>
          <w:p w14:paraId="1928908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13</w:t>
            </w:r>
          </w:p>
        </w:tc>
        <w:tc>
          <w:tcPr>
            <w:tcW w:w="0" w:type="auto"/>
            <w:hideMark/>
          </w:tcPr>
          <w:p w14:paraId="443E28BF"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11</w:t>
            </w:r>
          </w:p>
        </w:tc>
        <w:tc>
          <w:tcPr>
            <w:tcW w:w="0" w:type="auto"/>
            <w:hideMark/>
          </w:tcPr>
          <w:p w14:paraId="1FADF1B8"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11</w:t>
            </w:r>
          </w:p>
        </w:tc>
        <w:tc>
          <w:tcPr>
            <w:tcW w:w="0" w:type="auto"/>
            <w:hideMark/>
          </w:tcPr>
          <w:p w14:paraId="6F1EDA83"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13</w:t>
            </w:r>
          </w:p>
        </w:tc>
        <w:tc>
          <w:tcPr>
            <w:tcW w:w="0" w:type="auto"/>
            <w:hideMark/>
          </w:tcPr>
          <w:p w14:paraId="0DB1B60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8</w:t>
            </w:r>
          </w:p>
        </w:tc>
      </w:tr>
      <w:tr w:rsidR="00E12CFC" w:rsidRPr="00E12CFC" w14:paraId="64E7A73B"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58193F68"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Unknown age</w:t>
            </w:r>
          </w:p>
        </w:tc>
        <w:tc>
          <w:tcPr>
            <w:tcW w:w="0" w:type="auto"/>
            <w:hideMark/>
          </w:tcPr>
          <w:p w14:paraId="5BA269FF"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00C94717"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44B8DC9A"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02F3CFF9"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5E7E4218"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2CBA8D3B"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0BC8DA3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c>
          <w:tcPr>
            <w:tcW w:w="0" w:type="auto"/>
            <w:hideMark/>
          </w:tcPr>
          <w:p w14:paraId="33692CC7"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r>
      <w:tr w:rsidR="00A272B3" w:rsidRPr="00E12CFC" w14:paraId="619A14CD"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26077394" w14:textId="77777777" w:rsidR="00A272B3" w:rsidRPr="00E12CFC" w:rsidRDefault="00A272B3" w:rsidP="00E12CFC">
            <w:pPr>
              <w:rPr>
                <w:rFonts w:eastAsia="Times New Roman" w:cs="Times New Roman"/>
                <w:sz w:val="24"/>
                <w:szCs w:val="24"/>
                <w:lang w:val="en-US"/>
              </w:rPr>
            </w:pPr>
            <w:r w:rsidRPr="00E12CFC">
              <w:rPr>
                <w:rFonts w:eastAsia="Times New Roman" w:cs="Times New Roman"/>
                <w:sz w:val="24"/>
                <w:szCs w:val="24"/>
                <w:lang w:val="en-US"/>
              </w:rPr>
              <w:t>Total</w:t>
            </w:r>
          </w:p>
        </w:tc>
        <w:tc>
          <w:tcPr>
            <w:tcW w:w="0" w:type="auto"/>
            <w:gridSpan w:val="8"/>
            <w:hideMark/>
          </w:tcPr>
          <w:p w14:paraId="24015156" w14:textId="49228E26" w:rsidR="00A272B3" w:rsidRPr="00E12CFC" w:rsidRDefault="00A272B3" w:rsidP="00A272B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rPr>
            </w:pPr>
            <w:r w:rsidRPr="00E12CFC">
              <w:rPr>
                <w:rFonts w:eastAsia="Times New Roman" w:cs="Times New Roman"/>
                <w:b/>
                <w:bCs/>
                <w:sz w:val="24"/>
                <w:szCs w:val="24"/>
                <w:lang w:val="en-US"/>
              </w:rPr>
              <w:t>377</w:t>
            </w:r>
          </w:p>
        </w:tc>
      </w:tr>
    </w:tbl>
    <w:p w14:paraId="2AB82529" w14:textId="77777777" w:rsidR="00171F70" w:rsidRDefault="00171F70" w:rsidP="00E12CFC">
      <w:pPr>
        <w:spacing w:before="100" w:beforeAutospacing="1" w:after="100" w:afterAutospacing="1"/>
        <w:rPr>
          <w:rFonts w:eastAsia="Times New Roman" w:cs="Times New Roman"/>
          <w:sz w:val="24"/>
          <w:szCs w:val="24"/>
          <w:lang w:val="en-US"/>
        </w:rPr>
      </w:pPr>
    </w:p>
    <w:p w14:paraId="596A6AD5" w14:textId="77777777" w:rsidR="00171F70" w:rsidRDefault="00171F70" w:rsidP="00E12CFC">
      <w:pPr>
        <w:spacing w:before="100" w:beforeAutospacing="1" w:after="100" w:afterAutospacing="1"/>
        <w:rPr>
          <w:rFonts w:eastAsia="Times New Roman" w:cs="Times New Roman"/>
          <w:sz w:val="24"/>
          <w:szCs w:val="24"/>
          <w:lang w:val="en-US"/>
        </w:rPr>
      </w:pPr>
    </w:p>
    <w:p w14:paraId="7D236175" w14:textId="77777777" w:rsidR="00171F70" w:rsidRDefault="00171F70" w:rsidP="00E12CFC">
      <w:pPr>
        <w:spacing w:before="100" w:beforeAutospacing="1" w:after="100" w:afterAutospacing="1"/>
        <w:rPr>
          <w:rFonts w:eastAsia="Times New Roman" w:cs="Times New Roman"/>
          <w:sz w:val="24"/>
          <w:szCs w:val="24"/>
          <w:lang w:val="en-US"/>
        </w:rPr>
      </w:pPr>
    </w:p>
    <w:p w14:paraId="3A8BD13F" w14:textId="77777777" w:rsidR="00171F70" w:rsidRDefault="00171F70" w:rsidP="00E12CFC">
      <w:pPr>
        <w:spacing w:before="100" w:beforeAutospacing="1" w:after="100" w:afterAutospacing="1"/>
        <w:rPr>
          <w:rFonts w:eastAsia="Times New Roman" w:cs="Times New Roman"/>
          <w:sz w:val="24"/>
          <w:szCs w:val="24"/>
          <w:lang w:val="en-US"/>
        </w:rPr>
      </w:pPr>
    </w:p>
    <w:p w14:paraId="35F0FADA" w14:textId="490BF29B" w:rsidR="003345D3" w:rsidRPr="00E12CFC" w:rsidRDefault="00E12CFC" w:rsidP="00E12CFC">
      <w:p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lastRenderedPageBreak/>
        <w:t>The predominant mode of transmission for the majority of new cases in 2024 is heterosexual transmission at 81%, followed by homosexual relationships at 11%, injecting drug use at 7%, and unknown at 1%.</w:t>
      </w:r>
    </w:p>
    <w:p w14:paraId="417E9F6A" w14:textId="77777777" w:rsidR="00E12CFC" w:rsidRPr="00E12CFC" w:rsidRDefault="00E12CFC" w:rsidP="00E12CFC">
      <w:p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Distribution of HIV Transmission Routes for New Cases in 2024:</w:t>
      </w:r>
    </w:p>
    <w:tbl>
      <w:tblPr>
        <w:tblStyle w:val="GridTable1Light"/>
        <w:tblW w:w="0" w:type="auto"/>
        <w:tblLook w:val="04A0" w:firstRow="1" w:lastRow="0" w:firstColumn="1" w:lastColumn="0" w:noHBand="0" w:noVBand="1"/>
      </w:tblPr>
      <w:tblGrid>
        <w:gridCol w:w="3063"/>
        <w:gridCol w:w="1070"/>
        <w:gridCol w:w="1190"/>
        <w:gridCol w:w="910"/>
        <w:gridCol w:w="763"/>
        <w:gridCol w:w="683"/>
        <w:gridCol w:w="710"/>
        <w:gridCol w:w="657"/>
        <w:gridCol w:w="950"/>
      </w:tblGrid>
      <w:tr w:rsidR="00E12CFC" w:rsidRPr="00E12CFC" w14:paraId="5A9686E1" w14:textId="77777777" w:rsidTr="0017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B67C80" w14:textId="77777777" w:rsidR="00E12CFC" w:rsidRPr="00E12CFC" w:rsidRDefault="00E12CFC" w:rsidP="00E12CFC">
            <w:pPr>
              <w:jc w:val="center"/>
              <w:rPr>
                <w:rFonts w:eastAsia="Times New Roman" w:cs="Times New Roman"/>
                <w:sz w:val="24"/>
                <w:szCs w:val="24"/>
                <w:lang w:val="en-US"/>
              </w:rPr>
            </w:pPr>
            <w:r w:rsidRPr="00E12CFC">
              <w:rPr>
                <w:rFonts w:eastAsia="Times New Roman" w:cs="Times New Roman"/>
                <w:sz w:val="24"/>
                <w:szCs w:val="24"/>
                <w:lang w:val="en-US"/>
              </w:rPr>
              <w:t>Transmission Route</w:t>
            </w:r>
          </w:p>
        </w:tc>
        <w:tc>
          <w:tcPr>
            <w:tcW w:w="0" w:type="auto"/>
            <w:hideMark/>
          </w:tcPr>
          <w:p w14:paraId="40D30FEB"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January</w:t>
            </w:r>
          </w:p>
        </w:tc>
        <w:tc>
          <w:tcPr>
            <w:tcW w:w="0" w:type="auto"/>
            <w:hideMark/>
          </w:tcPr>
          <w:p w14:paraId="7C1686E7"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February</w:t>
            </w:r>
          </w:p>
        </w:tc>
        <w:tc>
          <w:tcPr>
            <w:tcW w:w="0" w:type="auto"/>
            <w:hideMark/>
          </w:tcPr>
          <w:p w14:paraId="074258A3"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March</w:t>
            </w:r>
          </w:p>
        </w:tc>
        <w:tc>
          <w:tcPr>
            <w:tcW w:w="0" w:type="auto"/>
            <w:hideMark/>
          </w:tcPr>
          <w:p w14:paraId="174F1D7D"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April</w:t>
            </w:r>
          </w:p>
        </w:tc>
        <w:tc>
          <w:tcPr>
            <w:tcW w:w="0" w:type="auto"/>
            <w:hideMark/>
          </w:tcPr>
          <w:p w14:paraId="512B07B2"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May</w:t>
            </w:r>
          </w:p>
        </w:tc>
        <w:tc>
          <w:tcPr>
            <w:tcW w:w="0" w:type="auto"/>
            <w:hideMark/>
          </w:tcPr>
          <w:p w14:paraId="7AD315D8"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June</w:t>
            </w:r>
          </w:p>
        </w:tc>
        <w:tc>
          <w:tcPr>
            <w:tcW w:w="0" w:type="auto"/>
            <w:hideMark/>
          </w:tcPr>
          <w:p w14:paraId="0EFA0C0A"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July</w:t>
            </w:r>
          </w:p>
        </w:tc>
        <w:tc>
          <w:tcPr>
            <w:tcW w:w="0" w:type="auto"/>
            <w:hideMark/>
          </w:tcPr>
          <w:p w14:paraId="29AC85D2"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August</w:t>
            </w:r>
          </w:p>
        </w:tc>
      </w:tr>
      <w:tr w:rsidR="00E12CFC" w:rsidRPr="00E12CFC" w14:paraId="53FDE02E"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5BC14B6A"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Heterosexual transmission</w:t>
            </w:r>
          </w:p>
        </w:tc>
        <w:tc>
          <w:tcPr>
            <w:tcW w:w="0" w:type="auto"/>
            <w:hideMark/>
          </w:tcPr>
          <w:p w14:paraId="21770E02"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43</w:t>
            </w:r>
          </w:p>
        </w:tc>
        <w:tc>
          <w:tcPr>
            <w:tcW w:w="0" w:type="auto"/>
            <w:hideMark/>
          </w:tcPr>
          <w:p w14:paraId="6F6116CD"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42</w:t>
            </w:r>
          </w:p>
        </w:tc>
        <w:tc>
          <w:tcPr>
            <w:tcW w:w="0" w:type="auto"/>
            <w:hideMark/>
          </w:tcPr>
          <w:p w14:paraId="7AB49986"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28</w:t>
            </w:r>
          </w:p>
        </w:tc>
        <w:tc>
          <w:tcPr>
            <w:tcW w:w="0" w:type="auto"/>
            <w:hideMark/>
          </w:tcPr>
          <w:p w14:paraId="7D72AEF9"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57</w:t>
            </w:r>
          </w:p>
        </w:tc>
        <w:tc>
          <w:tcPr>
            <w:tcW w:w="0" w:type="auto"/>
            <w:hideMark/>
          </w:tcPr>
          <w:p w14:paraId="33AF8C0E"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35</w:t>
            </w:r>
          </w:p>
        </w:tc>
        <w:tc>
          <w:tcPr>
            <w:tcW w:w="0" w:type="auto"/>
            <w:hideMark/>
          </w:tcPr>
          <w:p w14:paraId="709CC9D4"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34</w:t>
            </w:r>
          </w:p>
        </w:tc>
        <w:tc>
          <w:tcPr>
            <w:tcW w:w="0" w:type="auto"/>
            <w:hideMark/>
          </w:tcPr>
          <w:p w14:paraId="49F7B490"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37</w:t>
            </w:r>
          </w:p>
        </w:tc>
        <w:tc>
          <w:tcPr>
            <w:tcW w:w="0" w:type="auto"/>
            <w:hideMark/>
          </w:tcPr>
          <w:p w14:paraId="3ED6DD8B"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29</w:t>
            </w:r>
          </w:p>
        </w:tc>
      </w:tr>
      <w:tr w:rsidR="00E12CFC" w:rsidRPr="00E12CFC" w14:paraId="65AFAFF4"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4D8E37E0"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Injection drug use</w:t>
            </w:r>
          </w:p>
        </w:tc>
        <w:tc>
          <w:tcPr>
            <w:tcW w:w="0" w:type="auto"/>
            <w:hideMark/>
          </w:tcPr>
          <w:p w14:paraId="64026D2E"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4C2371A0"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c>
          <w:tcPr>
            <w:tcW w:w="0" w:type="auto"/>
            <w:hideMark/>
          </w:tcPr>
          <w:p w14:paraId="06CAE0E5"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c>
          <w:tcPr>
            <w:tcW w:w="0" w:type="auto"/>
            <w:hideMark/>
          </w:tcPr>
          <w:p w14:paraId="30225588"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30381FEB"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c>
          <w:tcPr>
            <w:tcW w:w="0" w:type="auto"/>
            <w:hideMark/>
          </w:tcPr>
          <w:p w14:paraId="742D4838"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083881FC"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6</w:t>
            </w:r>
          </w:p>
        </w:tc>
        <w:tc>
          <w:tcPr>
            <w:tcW w:w="0" w:type="auto"/>
            <w:hideMark/>
          </w:tcPr>
          <w:p w14:paraId="7ADF5AEA"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r>
      <w:tr w:rsidR="00E12CFC" w:rsidRPr="00E12CFC" w14:paraId="52569C83"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1FFE01AE"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Homosexual transmission</w:t>
            </w:r>
          </w:p>
        </w:tc>
        <w:tc>
          <w:tcPr>
            <w:tcW w:w="0" w:type="auto"/>
            <w:hideMark/>
          </w:tcPr>
          <w:p w14:paraId="6E93221C"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7</w:t>
            </w:r>
          </w:p>
        </w:tc>
        <w:tc>
          <w:tcPr>
            <w:tcW w:w="0" w:type="auto"/>
            <w:hideMark/>
          </w:tcPr>
          <w:p w14:paraId="1D908B54"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8</w:t>
            </w:r>
          </w:p>
        </w:tc>
        <w:tc>
          <w:tcPr>
            <w:tcW w:w="0" w:type="auto"/>
            <w:hideMark/>
          </w:tcPr>
          <w:p w14:paraId="4D3DD26F"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w:t>
            </w:r>
          </w:p>
        </w:tc>
        <w:tc>
          <w:tcPr>
            <w:tcW w:w="0" w:type="auto"/>
            <w:hideMark/>
          </w:tcPr>
          <w:p w14:paraId="57BEB9A6"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w:t>
            </w:r>
          </w:p>
        </w:tc>
        <w:tc>
          <w:tcPr>
            <w:tcW w:w="0" w:type="auto"/>
            <w:hideMark/>
          </w:tcPr>
          <w:p w14:paraId="4AE50087"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c>
          <w:tcPr>
            <w:tcW w:w="0" w:type="auto"/>
            <w:hideMark/>
          </w:tcPr>
          <w:p w14:paraId="4E52121C"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c>
          <w:tcPr>
            <w:tcW w:w="0" w:type="auto"/>
            <w:hideMark/>
          </w:tcPr>
          <w:p w14:paraId="3D8D988F"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8</w:t>
            </w:r>
          </w:p>
        </w:tc>
        <w:tc>
          <w:tcPr>
            <w:tcW w:w="0" w:type="auto"/>
            <w:hideMark/>
          </w:tcPr>
          <w:p w14:paraId="7C227E5C"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w:t>
            </w:r>
          </w:p>
        </w:tc>
      </w:tr>
      <w:tr w:rsidR="00E12CFC" w:rsidRPr="00E12CFC" w14:paraId="6DD4ACFE"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5FBF28A0"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Mother-to-child transmission</w:t>
            </w:r>
          </w:p>
        </w:tc>
        <w:tc>
          <w:tcPr>
            <w:tcW w:w="0" w:type="auto"/>
            <w:hideMark/>
          </w:tcPr>
          <w:p w14:paraId="43867690"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187F567F"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6825F3FE"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130E3769"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23706C58"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2AF94476"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37C42A33"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c>
          <w:tcPr>
            <w:tcW w:w="0" w:type="auto"/>
            <w:hideMark/>
          </w:tcPr>
          <w:p w14:paraId="7B93BD5E"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r>
      <w:tr w:rsidR="00E12CFC" w:rsidRPr="00E12CFC" w14:paraId="2D34EC34"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12FD7134"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Transmission through blood</w:t>
            </w:r>
          </w:p>
        </w:tc>
        <w:tc>
          <w:tcPr>
            <w:tcW w:w="0" w:type="auto"/>
            <w:hideMark/>
          </w:tcPr>
          <w:p w14:paraId="1FECA525"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54883A55"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0932AA12"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77B32A2F"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2F664F60"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02FFEAEC"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2EE4196E"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7FB0658E"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r>
      <w:tr w:rsidR="00E12CFC" w:rsidRPr="00E12CFC" w14:paraId="3E3F4E80"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625644DB"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Unknown</w:t>
            </w:r>
          </w:p>
        </w:tc>
        <w:tc>
          <w:tcPr>
            <w:tcW w:w="0" w:type="auto"/>
            <w:hideMark/>
          </w:tcPr>
          <w:p w14:paraId="229C67B7"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6543AF5F"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70ABABD2"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04EB8F1A"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5BDD9D01"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w:t>
            </w:r>
          </w:p>
        </w:tc>
        <w:tc>
          <w:tcPr>
            <w:tcW w:w="0" w:type="auto"/>
            <w:hideMark/>
          </w:tcPr>
          <w:p w14:paraId="5FDD10EB"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3EDEF43E"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0A4CC572" w14:textId="77777777" w:rsidR="00E12CFC" w:rsidRPr="00E12CFC" w:rsidRDefault="00E12CFC"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r>
      <w:tr w:rsidR="003345D3" w:rsidRPr="00E12CFC" w14:paraId="1BD5BC92" w14:textId="77777777" w:rsidTr="00171F70">
        <w:tc>
          <w:tcPr>
            <w:cnfStyle w:val="001000000000" w:firstRow="0" w:lastRow="0" w:firstColumn="1" w:lastColumn="0" w:oddVBand="0" w:evenVBand="0" w:oddHBand="0" w:evenHBand="0" w:firstRowFirstColumn="0" w:firstRowLastColumn="0" w:lastRowFirstColumn="0" w:lastRowLastColumn="0"/>
            <w:tcW w:w="0" w:type="auto"/>
            <w:hideMark/>
          </w:tcPr>
          <w:p w14:paraId="1DB36529" w14:textId="77777777" w:rsidR="003345D3" w:rsidRPr="00E12CFC" w:rsidRDefault="003345D3" w:rsidP="00E12CFC">
            <w:pPr>
              <w:rPr>
                <w:rFonts w:eastAsia="Times New Roman" w:cs="Times New Roman"/>
                <w:sz w:val="24"/>
                <w:szCs w:val="24"/>
                <w:lang w:val="en-US"/>
              </w:rPr>
            </w:pPr>
            <w:r w:rsidRPr="00E12CFC">
              <w:rPr>
                <w:rFonts w:eastAsia="Times New Roman" w:cs="Times New Roman"/>
                <w:sz w:val="24"/>
                <w:szCs w:val="24"/>
                <w:lang w:val="en-US"/>
              </w:rPr>
              <w:t>Total</w:t>
            </w:r>
          </w:p>
        </w:tc>
        <w:tc>
          <w:tcPr>
            <w:tcW w:w="0" w:type="auto"/>
            <w:gridSpan w:val="8"/>
            <w:hideMark/>
          </w:tcPr>
          <w:p w14:paraId="71B730BD" w14:textId="5BB1B350" w:rsidR="003345D3" w:rsidRPr="00E12CFC" w:rsidRDefault="003345D3" w:rsidP="00171F7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rPr>
            </w:pPr>
            <w:r w:rsidRPr="00E12CFC">
              <w:rPr>
                <w:rFonts w:eastAsia="Times New Roman" w:cs="Times New Roman"/>
                <w:b/>
                <w:bCs/>
                <w:sz w:val="24"/>
                <w:szCs w:val="24"/>
                <w:lang w:val="en-US"/>
              </w:rPr>
              <w:t>377</w:t>
            </w:r>
          </w:p>
        </w:tc>
      </w:tr>
    </w:tbl>
    <w:p w14:paraId="71AFF4E5" w14:textId="77777777" w:rsidR="00E12CFC" w:rsidRPr="00E12CFC" w:rsidRDefault="00E12CFC" w:rsidP="00E12CFC">
      <w:p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Regional Distribution of HIV Cases (1988-2023):</w:t>
      </w:r>
      <w:r w:rsidRPr="00E12CFC">
        <w:rPr>
          <w:rFonts w:eastAsia="Times New Roman" w:cs="Times New Roman"/>
          <w:sz w:val="24"/>
          <w:szCs w:val="24"/>
          <w:lang w:val="en-US"/>
        </w:rPr>
        <w:t xml:space="preserve"> The relative distribution of HIV cases per 100,000 population shows that the highest prevalence of HIV in Armenia is in Shirak region (275), followed by Lori (248), and then Gegharkunik (235).</w:t>
      </w:r>
    </w:p>
    <w:p w14:paraId="603851FE" w14:textId="77777777" w:rsidR="003345D3" w:rsidRPr="003345D3" w:rsidRDefault="00E12CFC" w:rsidP="00E12CFC">
      <w:p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 xml:space="preserve">Vulnerable Groups and Prevalence in Armenia: </w:t>
      </w:r>
    </w:p>
    <w:p w14:paraId="0652D674" w14:textId="4B38E1B9" w:rsidR="00E12CFC" w:rsidRPr="00E12CFC" w:rsidRDefault="00E12CFC" w:rsidP="00E12CFC">
      <w:p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According to the 2021 Integrated Biological and Behavioral Survey on HIV in Armenia (IBBS):</w:t>
      </w:r>
    </w:p>
    <w:p w14:paraId="32F9CAED" w14:textId="77777777" w:rsidR="00E12CFC" w:rsidRPr="00E12CFC" w:rsidRDefault="00E12CFC" w:rsidP="00E12CFC">
      <w:pPr>
        <w:numPr>
          <w:ilvl w:val="0"/>
          <w:numId w:val="34"/>
        </w:num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 xml:space="preserve">Injecting drug users (IDUs): </w:t>
      </w:r>
      <w:r w:rsidRPr="00E12CFC">
        <w:rPr>
          <w:rFonts w:eastAsia="Times New Roman" w:cs="Times New Roman"/>
          <w:sz w:val="24"/>
          <w:szCs w:val="24"/>
          <w:lang w:val="en-US"/>
        </w:rPr>
        <w:t>14,110</w:t>
      </w:r>
    </w:p>
    <w:p w14:paraId="33EAB513" w14:textId="77777777" w:rsidR="00E12CFC" w:rsidRPr="00E12CFC" w:rsidRDefault="00E12CFC" w:rsidP="00E12CFC">
      <w:pPr>
        <w:numPr>
          <w:ilvl w:val="0"/>
          <w:numId w:val="34"/>
        </w:num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 xml:space="preserve">Men who have sex with men (MSM): </w:t>
      </w:r>
      <w:r w:rsidRPr="00E12CFC">
        <w:rPr>
          <w:rFonts w:eastAsia="Times New Roman" w:cs="Times New Roman"/>
          <w:sz w:val="24"/>
          <w:szCs w:val="24"/>
          <w:lang w:val="en-US"/>
        </w:rPr>
        <w:t>22,716</w:t>
      </w:r>
    </w:p>
    <w:p w14:paraId="4E315E9C" w14:textId="77777777" w:rsidR="00E12CFC" w:rsidRPr="00E12CFC" w:rsidRDefault="00E12CFC" w:rsidP="00E12CFC">
      <w:pPr>
        <w:numPr>
          <w:ilvl w:val="0"/>
          <w:numId w:val="34"/>
        </w:num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 xml:space="preserve">Commercial sex workers (CSWs): </w:t>
      </w:r>
      <w:r w:rsidRPr="00E12CFC">
        <w:rPr>
          <w:rFonts w:eastAsia="Times New Roman" w:cs="Times New Roman"/>
          <w:sz w:val="24"/>
          <w:szCs w:val="24"/>
          <w:lang w:val="en-US"/>
        </w:rPr>
        <w:t>8,140</w:t>
      </w:r>
    </w:p>
    <w:p w14:paraId="5707762A" w14:textId="77777777" w:rsidR="00E12CFC" w:rsidRPr="00E12CFC" w:rsidRDefault="00E12CFC" w:rsidP="00E12CFC">
      <w:pPr>
        <w:numPr>
          <w:ilvl w:val="0"/>
          <w:numId w:val="34"/>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 xml:space="preserve">Transgender individuals (TGs): </w:t>
      </w:r>
      <w:r w:rsidRPr="00E12CFC">
        <w:rPr>
          <w:rFonts w:eastAsia="Times New Roman" w:cs="Times New Roman"/>
          <w:sz w:val="24"/>
          <w:szCs w:val="24"/>
          <w:lang w:val="en-US"/>
        </w:rPr>
        <w:t>1,015</w:t>
      </w:r>
    </w:p>
    <w:p w14:paraId="544D0DE3" w14:textId="77777777" w:rsidR="00E12CFC" w:rsidRPr="00E12CFC" w:rsidRDefault="00E12CFC" w:rsidP="00E12CFC">
      <w:p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HIV prevalence among vulnerable groups:</w:t>
      </w:r>
    </w:p>
    <w:p w14:paraId="2B1A9522" w14:textId="77777777" w:rsidR="00E12CFC" w:rsidRPr="00E12CFC" w:rsidRDefault="00E12CFC" w:rsidP="00E12CFC">
      <w:pPr>
        <w:numPr>
          <w:ilvl w:val="0"/>
          <w:numId w:val="35"/>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IDUs:</w:t>
      </w:r>
      <w:r w:rsidRPr="00E12CFC">
        <w:rPr>
          <w:rFonts w:eastAsia="Times New Roman" w:cs="Times New Roman"/>
          <w:sz w:val="24"/>
          <w:szCs w:val="24"/>
          <w:lang w:val="en-US"/>
        </w:rPr>
        <w:t xml:space="preserve"> 2.6%</w:t>
      </w:r>
    </w:p>
    <w:p w14:paraId="35D800C2" w14:textId="77777777" w:rsidR="00E12CFC" w:rsidRPr="00E12CFC" w:rsidRDefault="00E12CFC" w:rsidP="00E12CFC">
      <w:pPr>
        <w:numPr>
          <w:ilvl w:val="0"/>
          <w:numId w:val="35"/>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MSM:</w:t>
      </w:r>
      <w:r w:rsidRPr="00E12CFC">
        <w:rPr>
          <w:rFonts w:eastAsia="Times New Roman" w:cs="Times New Roman"/>
          <w:sz w:val="24"/>
          <w:szCs w:val="24"/>
          <w:lang w:val="en-US"/>
        </w:rPr>
        <w:t xml:space="preserve"> 5%</w:t>
      </w:r>
    </w:p>
    <w:p w14:paraId="3AA1F04A" w14:textId="77777777" w:rsidR="00E12CFC" w:rsidRPr="00E12CFC" w:rsidRDefault="00E12CFC" w:rsidP="00E12CFC">
      <w:pPr>
        <w:numPr>
          <w:ilvl w:val="0"/>
          <w:numId w:val="35"/>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CSWs:</w:t>
      </w:r>
      <w:r w:rsidRPr="00E12CFC">
        <w:rPr>
          <w:rFonts w:eastAsia="Times New Roman" w:cs="Times New Roman"/>
          <w:sz w:val="24"/>
          <w:szCs w:val="24"/>
          <w:lang w:val="en-US"/>
        </w:rPr>
        <w:t xml:space="preserve"> 0.2%</w:t>
      </w:r>
    </w:p>
    <w:p w14:paraId="718C0A3E" w14:textId="77777777" w:rsidR="00E12CFC" w:rsidRPr="00E12CFC" w:rsidRDefault="00E12CFC" w:rsidP="00E12CFC">
      <w:pPr>
        <w:numPr>
          <w:ilvl w:val="0"/>
          <w:numId w:val="35"/>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TGs</w:t>
      </w:r>
      <w:r w:rsidRPr="00E12CFC">
        <w:rPr>
          <w:rFonts w:eastAsia="Times New Roman" w:cs="Times New Roman"/>
          <w:sz w:val="24"/>
          <w:szCs w:val="24"/>
          <w:lang w:val="en-US"/>
        </w:rPr>
        <w:t>: 2.5%</w:t>
      </w:r>
    </w:p>
    <w:p w14:paraId="2471D1AE" w14:textId="77777777" w:rsidR="00E12CFC" w:rsidRPr="00E12CFC" w:rsidRDefault="00E12CFC" w:rsidP="00E12CFC">
      <w:p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HIV Prevention Programs in 2024:</w:t>
      </w:r>
    </w:p>
    <w:p w14:paraId="3D85BC14" w14:textId="77777777" w:rsidR="00E12CFC" w:rsidRPr="00E12CFC" w:rsidRDefault="00E12CFC" w:rsidP="00E12CFC">
      <w:pPr>
        <w:numPr>
          <w:ilvl w:val="0"/>
          <w:numId w:val="36"/>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Prevention of mother-to-child</w:t>
      </w:r>
      <w:r w:rsidRPr="00E12CFC">
        <w:rPr>
          <w:rFonts w:eastAsia="Times New Roman" w:cs="Times New Roman"/>
          <w:sz w:val="24"/>
          <w:szCs w:val="24"/>
          <w:lang w:val="en-US"/>
        </w:rPr>
        <w:t xml:space="preserve"> </w:t>
      </w:r>
      <w:r w:rsidRPr="00E12CFC">
        <w:rPr>
          <w:rFonts w:eastAsia="Times New Roman" w:cs="Times New Roman"/>
          <w:b/>
          <w:bCs/>
          <w:sz w:val="24"/>
          <w:szCs w:val="24"/>
          <w:lang w:val="en-US"/>
        </w:rPr>
        <w:t>HIV transmission:</w:t>
      </w:r>
      <w:r w:rsidRPr="00E12CFC">
        <w:rPr>
          <w:rFonts w:eastAsia="Times New Roman" w:cs="Times New Roman"/>
          <w:sz w:val="24"/>
          <w:szCs w:val="24"/>
          <w:lang w:val="en-US"/>
        </w:rPr>
        <w:t xml:space="preserve"> 43 individuals</w:t>
      </w:r>
    </w:p>
    <w:p w14:paraId="4E8D2A20" w14:textId="77777777" w:rsidR="00E12CFC" w:rsidRPr="00E12CFC" w:rsidRDefault="00E12CFC" w:rsidP="00E12CFC">
      <w:pPr>
        <w:numPr>
          <w:ilvl w:val="0"/>
          <w:numId w:val="36"/>
        </w:num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 xml:space="preserve">Pre-exposure prophylaxis (PrEP): </w:t>
      </w:r>
      <w:r w:rsidRPr="00E12CFC">
        <w:rPr>
          <w:rFonts w:eastAsia="Times New Roman" w:cs="Times New Roman"/>
          <w:sz w:val="24"/>
          <w:szCs w:val="24"/>
          <w:lang w:val="en-US"/>
        </w:rPr>
        <w:t>75 individuals</w:t>
      </w:r>
    </w:p>
    <w:p w14:paraId="1895E5D1" w14:textId="77777777" w:rsidR="00E12CFC" w:rsidRPr="00E12CFC" w:rsidRDefault="00E12CFC" w:rsidP="00E12CFC">
      <w:pPr>
        <w:numPr>
          <w:ilvl w:val="0"/>
          <w:numId w:val="36"/>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Post-exposure prophylaxis (PEP):</w:t>
      </w:r>
      <w:r w:rsidRPr="00E12CFC">
        <w:rPr>
          <w:rFonts w:eastAsia="Times New Roman" w:cs="Times New Roman"/>
          <w:sz w:val="24"/>
          <w:szCs w:val="24"/>
          <w:lang w:val="en-US"/>
        </w:rPr>
        <w:t xml:space="preserve"> 57 individuals</w:t>
      </w:r>
    </w:p>
    <w:p w14:paraId="499E54BF" w14:textId="77777777" w:rsidR="00E12CFC" w:rsidRPr="00E12CFC" w:rsidRDefault="00E12CFC" w:rsidP="00E12CFC">
      <w:p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Hepatitis C Treatment National Program in 2024:</w:t>
      </w:r>
    </w:p>
    <w:p w14:paraId="5A260AB6" w14:textId="77777777" w:rsidR="00E12CFC" w:rsidRPr="00E12CFC" w:rsidRDefault="00E12CFC" w:rsidP="00E12CFC">
      <w:pPr>
        <w:numPr>
          <w:ilvl w:val="0"/>
          <w:numId w:val="37"/>
        </w:num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 xml:space="preserve">Patients included in treatment: </w:t>
      </w:r>
      <w:r w:rsidRPr="00E12CFC">
        <w:rPr>
          <w:rFonts w:eastAsia="Times New Roman" w:cs="Times New Roman"/>
          <w:sz w:val="24"/>
          <w:szCs w:val="24"/>
          <w:lang w:val="en-US"/>
        </w:rPr>
        <w:t>448</w:t>
      </w:r>
    </w:p>
    <w:p w14:paraId="0075D478" w14:textId="77777777" w:rsidR="00E12CFC" w:rsidRPr="00E12CFC" w:rsidRDefault="00E12CFC" w:rsidP="00E12CFC">
      <w:pPr>
        <w:numPr>
          <w:ilvl w:val="0"/>
          <w:numId w:val="37"/>
        </w:num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 xml:space="preserve">HIV/HCV co-infection: </w:t>
      </w:r>
      <w:r w:rsidRPr="00E12CFC">
        <w:rPr>
          <w:rFonts w:eastAsia="Times New Roman" w:cs="Times New Roman"/>
          <w:sz w:val="24"/>
          <w:szCs w:val="24"/>
          <w:lang w:val="en-US"/>
        </w:rPr>
        <w:t>19 patients</w:t>
      </w:r>
    </w:p>
    <w:p w14:paraId="4364A5BB" w14:textId="585E91F9" w:rsidR="00E12CFC" w:rsidRDefault="00E12CFC" w:rsidP="00E12CFC">
      <w:pPr>
        <w:numPr>
          <w:ilvl w:val="0"/>
          <w:numId w:val="37"/>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Patients treated in penitentiary institutions:</w:t>
      </w:r>
      <w:r w:rsidRPr="00E12CFC">
        <w:rPr>
          <w:rFonts w:eastAsia="Times New Roman" w:cs="Times New Roman"/>
          <w:sz w:val="24"/>
          <w:szCs w:val="24"/>
          <w:lang w:val="en-US"/>
        </w:rPr>
        <w:t xml:space="preserve"> 91</w:t>
      </w:r>
    </w:p>
    <w:p w14:paraId="3F12DF3D" w14:textId="77777777" w:rsidR="00F81F45" w:rsidRPr="00E12CFC" w:rsidRDefault="00F81F45" w:rsidP="00F81F45">
      <w:pPr>
        <w:spacing w:before="100" w:beforeAutospacing="1" w:after="100" w:afterAutospacing="1"/>
        <w:ind w:left="720"/>
        <w:rPr>
          <w:rFonts w:eastAsia="Times New Roman" w:cs="Times New Roman"/>
          <w:sz w:val="24"/>
          <w:szCs w:val="24"/>
          <w:lang w:val="en-US"/>
        </w:rPr>
      </w:pPr>
    </w:p>
    <w:p w14:paraId="0736E23C" w14:textId="77777777" w:rsidR="00E12CFC" w:rsidRPr="00E12CFC" w:rsidRDefault="00E12CFC" w:rsidP="00E12CFC">
      <w:pPr>
        <w:spacing w:after="0"/>
        <w:rPr>
          <w:rFonts w:eastAsia="Times New Roman" w:cs="Times New Roman"/>
          <w:sz w:val="24"/>
          <w:szCs w:val="24"/>
          <w:lang w:val="en-US"/>
        </w:rPr>
      </w:pPr>
      <w:r w:rsidRPr="00E12CFC">
        <w:rPr>
          <w:rFonts w:eastAsia="Times New Roman" w:cs="Times New Roman"/>
          <w:sz w:val="24"/>
          <w:szCs w:val="24"/>
          <w:lang w:val="en-US"/>
        </w:rPr>
        <w:pict w14:anchorId="11ED2DBA">
          <v:rect id="_x0000_i1030" style="width:0;height:1.5pt" o:hralign="center" o:hrstd="t" o:hr="t" fillcolor="#a0a0a0" stroked="f"/>
        </w:pict>
      </w:r>
    </w:p>
    <w:p w14:paraId="0B6E8BF6" w14:textId="77777777" w:rsidR="00F81F45" w:rsidRDefault="00E12CFC" w:rsidP="00F81F45">
      <w:pPr>
        <w:spacing w:before="100" w:beforeAutospacing="1" w:after="100" w:afterAutospacing="1"/>
        <w:jc w:val="center"/>
        <w:rPr>
          <w:rFonts w:eastAsia="Times New Roman" w:cs="Times New Roman"/>
          <w:b/>
          <w:bCs/>
          <w:sz w:val="24"/>
          <w:szCs w:val="24"/>
          <w:lang w:val="en-US"/>
        </w:rPr>
      </w:pPr>
      <w:r w:rsidRPr="00E12CFC">
        <w:rPr>
          <w:rFonts w:eastAsia="Times New Roman" w:cs="Times New Roman"/>
          <w:b/>
          <w:bCs/>
          <w:sz w:val="24"/>
          <w:szCs w:val="24"/>
          <w:lang w:val="en-US"/>
        </w:rPr>
        <w:lastRenderedPageBreak/>
        <w:t>Foreigners</w:t>
      </w:r>
    </w:p>
    <w:p w14:paraId="5F91DAEE" w14:textId="520B0292" w:rsidR="00E12CFC" w:rsidRPr="00E12CFC" w:rsidRDefault="00E12CFC" w:rsidP="00E12CFC">
      <w:pPr>
        <w:spacing w:before="100" w:beforeAutospacing="1" w:after="100" w:afterAutospacing="1"/>
        <w:rPr>
          <w:rFonts w:eastAsia="Times New Roman" w:cs="Times New Roman"/>
          <w:b/>
          <w:bCs/>
          <w:sz w:val="24"/>
          <w:szCs w:val="24"/>
          <w:lang w:val="en-US"/>
        </w:rPr>
      </w:pPr>
      <w:r w:rsidRPr="00E12CFC">
        <w:rPr>
          <w:rFonts w:eastAsia="Times New Roman" w:cs="Times New Roman"/>
          <w:sz w:val="24"/>
          <w:szCs w:val="24"/>
          <w:lang w:val="en-US"/>
        </w:rPr>
        <w:br/>
      </w:r>
      <w:r w:rsidRPr="00E12CFC">
        <w:rPr>
          <w:rFonts w:eastAsia="Times New Roman" w:cs="Times New Roman"/>
          <w:b/>
          <w:bCs/>
          <w:sz w:val="24"/>
          <w:szCs w:val="24"/>
          <w:lang w:val="en-US"/>
        </w:rPr>
        <w:t>From 1988 to August 31, 2024:</w:t>
      </w:r>
    </w:p>
    <w:p w14:paraId="7988D312" w14:textId="77777777" w:rsidR="00E12CFC" w:rsidRPr="00E12CFC" w:rsidRDefault="00E12CFC" w:rsidP="00E12CFC">
      <w:pPr>
        <w:numPr>
          <w:ilvl w:val="0"/>
          <w:numId w:val="38"/>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HIV new cases:</w:t>
      </w:r>
      <w:r w:rsidRPr="00E12CFC">
        <w:rPr>
          <w:rFonts w:eastAsia="Times New Roman" w:cs="Times New Roman"/>
          <w:sz w:val="24"/>
          <w:szCs w:val="24"/>
          <w:lang w:val="en-US"/>
        </w:rPr>
        <w:t xml:space="preserve"> 428</w:t>
      </w:r>
    </w:p>
    <w:p w14:paraId="111647FD" w14:textId="77777777" w:rsidR="00E12CFC" w:rsidRPr="00E12CFC" w:rsidRDefault="00E12CFC" w:rsidP="00E12CFC">
      <w:pPr>
        <w:numPr>
          <w:ilvl w:val="1"/>
          <w:numId w:val="38"/>
        </w:num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Male: 316 (73.8%)</w:t>
      </w:r>
    </w:p>
    <w:p w14:paraId="1ED45E7F" w14:textId="77777777" w:rsidR="00E12CFC" w:rsidRPr="00E12CFC" w:rsidRDefault="00E12CFC" w:rsidP="00E12CFC">
      <w:pPr>
        <w:numPr>
          <w:ilvl w:val="1"/>
          <w:numId w:val="38"/>
        </w:num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Female: 112 (26.2%)</w:t>
      </w:r>
    </w:p>
    <w:p w14:paraId="543A00B5" w14:textId="77777777" w:rsidR="00E12CFC" w:rsidRPr="00E12CFC" w:rsidRDefault="00E12CFC" w:rsidP="00E12CFC">
      <w:pPr>
        <w:numPr>
          <w:ilvl w:val="0"/>
          <w:numId w:val="38"/>
        </w:numPr>
        <w:spacing w:before="100" w:beforeAutospacing="1" w:after="100" w:afterAutospacing="1"/>
        <w:rPr>
          <w:rFonts w:eastAsia="Times New Roman" w:cs="Times New Roman"/>
          <w:sz w:val="24"/>
          <w:szCs w:val="24"/>
          <w:lang w:val="en-US"/>
        </w:rPr>
      </w:pPr>
      <w:r w:rsidRPr="00E12CFC">
        <w:rPr>
          <w:rFonts w:eastAsia="Times New Roman" w:cs="Times New Roman"/>
          <w:b/>
          <w:bCs/>
          <w:sz w:val="24"/>
          <w:szCs w:val="24"/>
          <w:lang w:val="en-US"/>
        </w:rPr>
        <w:t>AIDS cases:</w:t>
      </w:r>
      <w:r w:rsidRPr="00E12CFC">
        <w:rPr>
          <w:rFonts w:eastAsia="Times New Roman" w:cs="Times New Roman"/>
          <w:sz w:val="24"/>
          <w:szCs w:val="24"/>
          <w:lang w:val="en-US"/>
        </w:rPr>
        <w:t xml:space="preserve"> 115</w:t>
      </w:r>
    </w:p>
    <w:p w14:paraId="503A0009" w14:textId="77777777" w:rsidR="00E12CFC" w:rsidRPr="00E12CFC" w:rsidRDefault="00E12CFC" w:rsidP="00E12CFC">
      <w:pPr>
        <w:numPr>
          <w:ilvl w:val="1"/>
          <w:numId w:val="38"/>
        </w:num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Male: 80 (70%)</w:t>
      </w:r>
    </w:p>
    <w:p w14:paraId="5C2042C4" w14:textId="77777777" w:rsidR="00E12CFC" w:rsidRPr="00E12CFC" w:rsidRDefault="00E12CFC" w:rsidP="00E12CFC">
      <w:pPr>
        <w:numPr>
          <w:ilvl w:val="1"/>
          <w:numId w:val="38"/>
        </w:num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Female: 35 (30%)</w:t>
      </w:r>
    </w:p>
    <w:p w14:paraId="5CAE4FD0" w14:textId="77777777" w:rsidR="00E12CFC" w:rsidRPr="00E12CFC" w:rsidRDefault="00E12CFC" w:rsidP="00E12CFC">
      <w:p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As of August 31:</w:t>
      </w:r>
    </w:p>
    <w:p w14:paraId="2638CD02" w14:textId="77777777" w:rsidR="00E12CFC" w:rsidRPr="00E12CFC" w:rsidRDefault="00E12CFC" w:rsidP="00E12CFC">
      <w:pPr>
        <w:numPr>
          <w:ilvl w:val="0"/>
          <w:numId w:val="39"/>
        </w:num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 xml:space="preserve">Foreign nationals </w:t>
      </w:r>
      <w:r w:rsidRPr="00E12CFC">
        <w:rPr>
          <w:rFonts w:eastAsia="Times New Roman" w:cs="Times New Roman"/>
          <w:b/>
          <w:bCs/>
          <w:sz w:val="24"/>
          <w:szCs w:val="24"/>
          <w:lang w:val="en-US"/>
        </w:rPr>
        <w:t>living with HIV and know their status:</w:t>
      </w:r>
      <w:r w:rsidRPr="00E12CFC">
        <w:rPr>
          <w:rFonts w:eastAsia="Times New Roman" w:cs="Times New Roman"/>
          <w:sz w:val="24"/>
          <w:szCs w:val="24"/>
          <w:lang w:val="en-US"/>
        </w:rPr>
        <w:t xml:space="preserve"> 394</w:t>
      </w:r>
    </w:p>
    <w:p w14:paraId="6C1D9586" w14:textId="77777777" w:rsidR="00E12CFC" w:rsidRPr="00E12CFC" w:rsidRDefault="00E12CFC" w:rsidP="00E12CFC">
      <w:pPr>
        <w:numPr>
          <w:ilvl w:val="0"/>
          <w:numId w:val="39"/>
        </w:numPr>
        <w:spacing w:before="100" w:beforeAutospacing="1" w:after="100" w:afterAutospacing="1"/>
        <w:rPr>
          <w:rFonts w:eastAsia="Times New Roman" w:cs="Times New Roman"/>
          <w:sz w:val="24"/>
          <w:szCs w:val="24"/>
          <w:lang w:val="en-US"/>
        </w:rPr>
      </w:pPr>
      <w:r w:rsidRPr="00E12CFC">
        <w:rPr>
          <w:rFonts w:eastAsia="Times New Roman" w:cs="Times New Roman"/>
          <w:sz w:val="24"/>
          <w:szCs w:val="24"/>
          <w:lang w:val="en-US"/>
        </w:rPr>
        <w:t xml:space="preserve">Foreign nationals </w:t>
      </w:r>
      <w:r w:rsidRPr="00E12CFC">
        <w:rPr>
          <w:rFonts w:eastAsia="Times New Roman" w:cs="Times New Roman"/>
          <w:b/>
          <w:bCs/>
          <w:sz w:val="24"/>
          <w:szCs w:val="24"/>
          <w:lang w:val="en-US"/>
        </w:rPr>
        <w:t>receiving ART:</w:t>
      </w:r>
      <w:r w:rsidRPr="00E12CFC">
        <w:rPr>
          <w:rFonts w:eastAsia="Times New Roman" w:cs="Times New Roman"/>
          <w:sz w:val="24"/>
          <w:szCs w:val="24"/>
          <w:lang w:val="en-US"/>
        </w:rPr>
        <w:t xml:space="preserve"> 147</w:t>
      </w:r>
    </w:p>
    <w:p w14:paraId="45FE20AD" w14:textId="42BD1510" w:rsidR="00E12CFC" w:rsidRPr="00E12CFC" w:rsidRDefault="00E12CFC" w:rsidP="00E12CFC">
      <w:pPr>
        <w:spacing w:before="100" w:beforeAutospacing="1" w:after="100" w:afterAutospacing="1"/>
        <w:rPr>
          <w:rFonts w:eastAsia="Times New Roman" w:cs="Times New Roman"/>
          <w:b/>
          <w:bCs/>
          <w:sz w:val="24"/>
          <w:szCs w:val="24"/>
          <w:lang w:val="en-US"/>
        </w:rPr>
      </w:pPr>
      <w:r w:rsidRPr="00E12CFC">
        <w:rPr>
          <w:rFonts w:eastAsia="Times New Roman" w:cs="Times New Roman"/>
          <w:b/>
          <w:bCs/>
          <w:sz w:val="24"/>
          <w:szCs w:val="24"/>
          <w:lang w:val="en-US"/>
        </w:rPr>
        <w:t>During the 2024 (January to August) at the National Center for Infectious Diseases (NCID).</w:t>
      </w:r>
    </w:p>
    <w:tbl>
      <w:tblPr>
        <w:tblStyle w:val="GridTable1Light"/>
        <w:tblW w:w="0" w:type="auto"/>
        <w:tblLook w:val="04A0" w:firstRow="1" w:lastRow="0" w:firstColumn="1" w:lastColumn="0" w:noHBand="0" w:noVBand="1"/>
      </w:tblPr>
      <w:tblGrid>
        <w:gridCol w:w="1191"/>
        <w:gridCol w:w="2592"/>
        <w:gridCol w:w="2663"/>
        <w:gridCol w:w="3550"/>
      </w:tblGrid>
      <w:tr w:rsidR="00E12CFC" w:rsidRPr="00E12CFC" w14:paraId="51D5D8B5" w14:textId="77777777" w:rsidTr="00F81F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38755F" w14:textId="77777777" w:rsidR="00E12CFC" w:rsidRPr="00E12CFC" w:rsidRDefault="00E12CFC" w:rsidP="00E12CFC">
            <w:pPr>
              <w:jc w:val="center"/>
              <w:rPr>
                <w:rFonts w:eastAsia="Times New Roman" w:cs="Times New Roman"/>
                <w:sz w:val="24"/>
                <w:szCs w:val="24"/>
                <w:lang w:val="en-US"/>
              </w:rPr>
            </w:pPr>
            <w:r w:rsidRPr="00E12CFC">
              <w:rPr>
                <w:rFonts w:eastAsia="Times New Roman" w:cs="Times New Roman"/>
                <w:sz w:val="24"/>
                <w:szCs w:val="24"/>
                <w:lang w:val="en-US"/>
              </w:rPr>
              <w:t>Month</w:t>
            </w:r>
          </w:p>
        </w:tc>
        <w:tc>
          <w:tcPr>
            <w:tcW w:w="0" w:type="auto"/>
            <w:hideMark/>
          </w:tcPr>
          <w:p w14:paraId="2DFBA643" w14:textId="1170CF99"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 xml:space="preserve">Number of tested </w:t>
            </w:r>
            <w:r w:rsidR="000C4585">
              <w:rPr>
                <w:rFonts w:eastAsia="Times New Roman" w:cs="Times New Roman"/>
                <w:sz w:val="24"/>
                <w:szCs w:val="24"/>
                <w:lang w:val="en-US"/>
              </w:rPr>
              <w:t>at</w:t>
            </w:r>
            <w:r w:rsidRPr="00E12CFC">
              <w:rPr>
                <w:rFonts w:eastAsia="Times New Roman" w:cs="Times New Roman"/>
                <w:sz w:val="24"/>
                <w:szCs w:val="24"/>
                <w:lang w:val="en-US"/>
              </w:rPr>
              <w:t xml:space="preserve"> NCID</w:t>
            </w:r>
          </w:p>
        </w:tc>
        <w:tc>
          <w:tcPr>
            <w:tcW w:w="0" w:type="auto"/>
            <w:hideMark/>
          </w:tcPr>
          <w:p w14:paraId="2A262FA2"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Newly identified HIV cases</w:t>
            </w:r>
          </w:p>
        </w:tc>
        <w:tc>
          <w:tcPr>
            <w:tcW w:w="0" w:type="auto"/>
            <w:hideMark/>
          </w:tcPr>
          <w:p w14:paraId="15FE24C8" w14:textId="77777777" w:rsidR="00E12CFC" w:rsidRPr="00E12CFC" w:rsidRDefault="00E12CFC" w:rsidP="00E12CF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Newly identified and enrolled in ART</w:t>
            </w:r>
          </w:p>
        </w:tc>
      </w:tr>
      <w:tr w:rsidR="00E12CFC" w:rsidRPr="00E12CFC" w14:paraId="157985CC" w14:textId="77777777" w:rsidTr="00F81F45">
        <w:tc>
          <w:tcPr>
            <w:cnfStyle w:val="001000000000" w:firstRow="0" w:lastRow="0" w:firstColumn="1" w:lastColumn="0" w:oddVBand="0" w:evenVBand="0" w:oddHBand="0" w:evenHBand="0" w:firstRowFirstColumn="0" w:firstRowLastColumn="0" w:lastRowFirstColumn="0" w:lastRowLastColumn="0"/>
            <w:tcW w:w="0" w:type="auto"/>
            <w:hideMark/>
          </w:tcPr>
          <w:p w14:paraId="13E77F9C"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January</w:t>
            </w:r>
          </w:p>
        </w:tc>
        <w:tc>
          <w:tcPr>
            <w:tcW w:w="0" w:type="auto"/>
            <w:hideMark/>
          </w:tcPr>
          <w:p w14:paraId="33172DB5"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26</w:t>
            </w:r>
          </w:p>
        </w:tc>
        <w:tc>
          <w:tcPr>
            <w:tcW w:w="0" w:type="auto"/>
            <w:hideMark/>
          </w:tcPr>
          <w:p w14:paraId="1B414EC6"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c>
          <w:tcPr>
            <w:tcW w:w="0" w:type="auto"/>
            <w:hideMark/>
          </w:tcPr>
          <w:p w14:paraId="3377C97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w:t>
            </w:r>
          </w:p>
        </w:tc>
      </w:tr>
      <w:tr w:rsidR="00E12CFC" w:rsidRPr="00E12CFC" w14:paraId="6EA968CB" w14:textId="77777777" w:rsidTr="00F81F45">
        <w:tc>
          <w:tcPr>
            <w:cnfStyle w:val="001000000000" w:firstRow="0" w:lastRow="0" w:firstColumn="1" w:lastColumn="0" w:oddVBand="0" w:evenVBand="0" w:oddHBand="0" w:evenHBand="0" w:firstRowFirstColumn="0" w:firstRowLastColumn="0" w:lastRowFirstColumn="0" w:lastRowLastColumn="0"/>
            <w:tcW w:w="0" w:type="auto"/>
            <w:hideMark/>
          </w:tcPr>
          <w:p w14:paraId="720E9E3A"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February</w:t>
            </w:r>
          </w:p>
        </w:tc>
        <w:tc>
          <w:tcPr>
            <w:tcW w:w="0" w:type="auto"/>
            <w:hideMark/>
          </w:tcPr>
          <w:p w14:paraId="35D8FCF9"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40</w:t>
            </w:r>
          </w:p>
        </w:tc>
        <w:tc>
          <w:tcPr>
            <w:tcW w:w="0" w:type="auto"/>
            <w:hideMark/>
          </w:tcPr>
          <w:p w14:paraId="606DB77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6</w:t>
            </w:r>
          </w:p>
        </w:tc>
        <w:tc>
          <w:tcPr>
            <w:tcW w:w="0" w:type="auto"/>
            <w:hideMark/>
          </w:tcPr>
          <w:p w14:paraId="6C255136"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r>
      <w:tr w:rsidR="00E12CFC" w:rsidRPr="00E12CFC" w14:paraId="1962D5BF" w14:textId="77777777" w:rsidTr="00F81F45">
        <w:tc>
          <w:tcPr>
            <w:cnfStyle w:val="001000000000" w:firstRow="0" w:lastRow="0" w:firstColumn="1" w:lastColumn="0" w:oddVBand="0" w:evenVBand="0" w:oddHBand="0" w:evenHBand="0" w:firstRowFirstColumn="0" w:firstRowLastColumn="0" w:lastRowFirstColumn="0" w:lastRowLastColumn="0"/>
            <w:tcW w:w="0" w:type="auto"/>
            <w:hideMark/>
          </w:tcPr>
          <w:p w14:paraId="74262E67"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March</w:t>
            </w:r>
          </w:p>
        </w:tc>
        <w:tc>
          <w:tcPr>
            <w:tcW w:w="0" w:type="auto"/>
            <w:hideMark/>
          </w:tcPr>
          <w:p w14:paraId="77CF0C97"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42</w:t>
            </w:r>
          </w:p>
        </w:tc>
        <w:tc>
          <w:tcPr>
            <w:tcW w:w="0" w:type="auto"/>
            <w:hideMark/>
          </w:tcPr>
          <w:p w14:paraId="5D2301B4"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c>
          <w:tcPr>
            <w:tcW w:w="0" w:type="auto"/>
            <w:hideMark/>
          </w:tcPr>
          <w:p w14:paraId="2305322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0</w:t>
            </w:r>
          </w:p>
        </w:tc>
      </w:tr>
      <w:tr w:rsidR="00E12CFC" w:rsidRPr="00E12CFC" w14:paraId="3DD6E5AD" w14:textId="77777777" w:rsidTr="00F81F45">
        <w:tc>
          <w:tcPr>
            <w:cnfStyle w:val="001000000000" w:firstRow="0" w:lastRow="0" w:firstColumn="1" w:lastColumn="0" w:oddVBand="0" w:evenVBand="0" w:oddHBand="0" w:evenHBand="0" w:firstRowFirstColumn="0" w:firstRowLastColumn="0" w:lastRowFirstColumn="0" w:lastRowLastColumn="0"/>
            <w:tcW w:w="0" w:type="auto"/>
            <w:hideMark/>
          </w:tcPr>
          <w:p w14:paraId="7FAEBB5A"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April</w:t>
            </w:r>
          </w:p>
        </w:tc>
        <w:tc>
          <w:tcPr>
            <w:tcW w:w="0" w:type="auto"/>
            <w:hideMark/>
          </w:tcPr>
          <w:p w14:paraId="6D566A06"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35</w:t>
            </w:r>
          </w:p>
        </w:tc>
        <w:tc>
          <w:tcPr>
            <w:tcW w:w="0" w:type="auto"/>
            <w:hideMark/>
          </w:tcPr>
          <w:p w14:paraId="272E4B9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w:t>
            </w:r>
          </w:p>
        </w:tc>
        <w:tc>
          <w:tcPr>
            <w:tcW w:w="0" w:type="auto"/>
            <w:hideMark/>
          </w:tcPr>
          <w:p w14:paraId="36177B03"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w:t>
            </w:r>
          </w:p>
        </w:tc>
      </w:tr>
      <w:tr w:rsidR="00E12CFC" w:rsidRPr="00E12CFC" w14:paraId="29865947" w14:textId="77777777" w:rsidTr="00F81F45">
        <w:tc>
          <w:tcPr>
            <w:cnfStyle w:val="001000000000" w:firstRow="0" w:lastRow="0" w:firstColumn="1" w:lastColumn="0" w:oddVBand="0" w:evenVBand="0" w:oddHBand="0" w:evenHBand="0" w:firstRowFirstColumn="0" w:firstRowLastColumn="0" w:lastRowFirstColumn="0" w:lastRowLastColumn="0"/>
            <w:tcW w:w="0" w:type="auto"/>
            <w:hideMark/>
          </w:tcPr>
          <w:p w14:paraId="7835F18A"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May</w:t>
            </w:r>
          </w:p>
        </w:tc>
        <w:tc>
          <w:tcPr>
            <w:tcW w:w="0" w:type="auto"/>
            <w:hideMark/>
          </w:tcPr>
          <w:p w14:paraId="48803737"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29</w:t>
            </w:r>
          </w:p>
        </w:tc>
        <w:tc>
          <w:tcPr>
            <w:tcW w:w="0" w:type="auto"/>
            <w:hideMark/>
          </w:tcPr>
          <w:p w14:paraId="79D30B06"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c>
          <w:tcPr>
            <w:tcW w:w="0" w:type="auto"/>
            <w:hideMark/>
          </w:tcPr>
          <w:p w14:paraId="305AE169"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2</w:t>
            </w:r>
          </w:p>
        </w:tc>
      </w:tr>
      <w:tr w:rsidR="00E12CFC" w:rsidRPr="00E12CFC" w14:paraId="187DCC72" w14:textId="77777777" w:rsidTr="00F81F45">
        <w:tc>
          <w:tcPr>
            <w:cnfStyle w:val="001000000000" w:firstRow="0" w:lastRow="0" w:firstColumn="1" w:lastColumn="0" w:oddVBand="0" w:evenVBand="0" w:oddHBand="0" w:evenHBand="0" w:firstRowFirstColumn="0" w:firstRowLastColumn="0" w:lastRowFirstColumn="0" w:lastRowLastColumn="0"/>
            <w:tcW w:w="0" w:type="auto"/>
            <w:hideMark/>
          </w:tcPr>
          <w:p w14:paraId="221BD45C"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June</w:t>
            </w:r>
          </w:p>
        </w:tc>
        <w:tc>
          <w:tcPr>
            <w:tcW w:w="0" w:type="auto"/>
            <w:hideMark/>
          </w:tcPr>
          <w:p w14:paraId="20AE7F8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39</w:t>
            </w:r>
          </w:p>
        </w:tc>
        <w:tc>
          <w:tcPr>
            <w:tcW w:w="0" w:type="auto"/>
            <w:hideMark/>
          </w:tcPr>
          <w:p w14:paraId="61600B8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5</w:t>
            </w:r>
          </w:p>
        </w:tc>
        <w:tc>
          <w:tcPr>
            <w:tcW w:w="0" w:type="auto"/>
            <w:hideMark/>
          </w:tcPr>
          <w:p w14:paraId="3CA81D6E"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w:t>
            </w:r>
          </w:p>
        </w:tc>
      </w:tr>
      <w:tr w:rsidR="00E12CFC" w:rsidRPr="00E12CFC" w14:paraId="2BF9BCB7" w14:textId="77777777" w:rsidTr="00F81F45">
        <w:tc>
          <w:tcPr>
            <w:cnfStyle w:val="001000000000" w:firstRow="0" w:lastRow="0" w:firstColumn="1" w:lastColumn="0" w:oddVBand="0" w:evenVBand="0" w:oddHBand="0" w:evenHBand="0" w:firstRowFirstColumn="0" w:firstRowLastColumn="0" w:lastRowFirstColumn="0" w:lastRowLastColumn="0"/>
            <w:tcW w:w="0" w:type="auto"/>
            <w:hideMark/>
          </w:tcPr>
          <w:p w14:paraId="2D18EFD5"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July</w:t>
            </w:r>
          </w:p>
        </w:tc>
        <w:tc>
          <w:tcPr>
            <w:tcW w:w="0" w:type="auto"/>
            <w:hideMark/>
          </w:tcPr>
          <w:p w14:paraId="30B57D9F"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71</w:t>
            </w:r>
          </w:p>
        </w:tc>
        <w:tc>
          <w:tcPr>
            <w:tcW w:w="0" w:type="auto"/>
            <w:hideMark/>
          </w:tcPr>
          <w:p w14:paraId="3DA0FBED"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11</w:t>
            </w:r>
          </w:p>
        </w:tc>
        <w:tc>
          <w:tcPr>
            <w:tcW w:w="0" w:type="auto"/>
            <w:hideMark/>
          </w:tcPr>
          <w:p w14:paraId="63ED91A8"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6</w:t>
            </w:r>
          </w:p>
        </w:tc>
      </w:tr>
      <w:tr w:rsidR="00E12CFC" w:rsidRPr="00E12CFC" w14:paraId="3354156B" w14:textId="77777777" w:rsidTr="00F81F45">
        <w:tc>
          <w:tcPr>
            <w:cnfStyle w:val="001000000000" w:firstRow="0" w:lastRow="0" w:firstColumn="1" w:lastColumn="0" w:oddVBand="0" w:evenVBand="0" w:oddHBand="0" w:evenHBand="0" w:firstRowFirstColumn="0" w:firstRowLastColumn="0" w:lastRowFirstColumn="0" w:lastRowLastColumn="0"/>
            <w:tcW w:w="0" w:type="auto"/>
            <w:hideMark/>
          </w:tcPr>
          <w:p w14:paraId="26C9746D" w14:textId="77777777" w:rsidR="00E12CFC" w:rsidRPr="00E12CFC" w:rsidRDefault="00E12CFC" w:rsidP="00E12CFC">
            <w:pPr>
              <w:rPr>
                <w:rFonts w:eastAsia="Times New Roman" w:cs="Times New Roman"/>
                <w:sz w:val="24"/>
                <w:szCs w:val="24"/>
                <w:lang w:val="en-US"/>
              </w:rPr>
            </w:pPr>
            <w:r w:rsidRPr="00E12CFC">
              <w:rPr>
                <w:rFonts w:eastAsia="Times New Roman" w:cs="Times New Roman"/>
                <w:sz w:val="24"/>
                <w:szCs w:val="24"/>
                <w:lang w:val="en-US"/>
              </w:rPr>
              <w:t>August</w:t>
            </w:r>
          </w:p>
        </w:tc>
        <w:tc>
          <w:tcPr>
            <w:tcW w:w="0" w:type="auto"/>
            <w:hideMark/>
          </w:tcPr>
          <w:p w14:paraId="19843911"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40</w:t>
            </w:r>
          </w:p>
        </w:tc>
        <w:tc>
          <w:tcPr>
            <w:tcW w:w="0" w:type="auto"/>
            <w:hideMark/>
          </w:tcPr>
          <w:p w14:paraId="008DEEE3"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6</w:t>
            </w:r>
          </w:p>
        </w:tc>
        <w:tc>
          <w:tcPr>
            <w:tcW w:w="0" w:type="auto"/>
            <w:hideMark/>
          </w:tcPr>
          <w:p w14:paraId="6012264C" w14:textId="77777777" w:rsidR="00E12CFC" w:rsidRPr="00E12CFC" w:rsidRDefault="00E12CFC" w:rsidP="00E12CFC">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val="en-US"/>
              </w:rPr>
            </w:pPr>
            <w:r w:rsidRPr="00E12CFC">
              <w:rPr>
                <w:rFonts w:eastAsia="Times New Roman" w:cs="Times New Roman"/>
                <w:sz w:val="24"/>
                <w:szCs w:val="24"/>
                <w:lang w:val="en-US"/>
              </w:rPr>
              <w:t>6</w:t>
            </w:r>
          </w:p>
        </w:tc>
      </w:tr>
    </w:tbl>
    <w:p w14:paraId="66E9117E" w14:textId="3BC666B7" w:rsidR="004505D4" w:rsidRPr="004C2422" w:rsidRDefault="00E12CFC" w:rsidP="00E12CFC">
      <w:pPr>
        <w:pStyle w:val="NormalWeb"/>
        <w:jc w:val="center"/>
        <w:rPr>
          <w:rFonts w:ascii="GHEA Grapalat" w:hAnsi="GHEA Grapalat" w:cs="GHEA Grapalat"/>
          <w:lang w:val="hy-AM"/>
        </w:rPr>
      </w:pPr>
      <w:r w:rsidRPr="004C2422">
        <w:rPr>
          <w:rFonts w:ascii="GHEA Grapalat" w:hAnsi="GHEA Grapalat" w:cs="GHEA Grapalat"/>
          <w:lang w:val="hy-AM"/>
        </w:rPr>
        <w:t xml:space="preserve"> </w:t>
      </w:r>
    </w:p>
    <w:sectPr w:rsidR="004505D4" w:rsidRPr="004C2422" w:rsidSect="00EC2979">
      <w:pgSz w:w="11906" w:h="16838" w:code="9"/>
      <w:pgMar w:top="1134" w:right="566"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A37E" w14:textId="77777777" w:rsidR="00163999" w:rsidRDefault="00163999" w:rsidP="00F21E9D">
      <w:pPr>
        <w:spacing w:after="0"/>
      </w:pPr>
      <w:r>
        <w:separator/>
      </w:r>
    </w:p>
  </w:endnote>
  <w:endnote w:type="continuationSeparator" w:id="0">
    <w:p w14:paraId="0DAAEAA8" w14:textId="77777777" w:rsidR="00163999" w:rsidRDefault="00163999" w:rsidP="00F21E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CFB9" w14:textId="77777777" w:rsidR="00163999" w:rsidRDefault="00163999" w:rsidP="00F21E9D">
      <w:pPr>
        <w:spacing w:after="0"/>
      </w:pPr>
      <w:r>
        <w:separator/>
      </w:r>
    </w:p>
  </w:footnote>
  <w:footnote w:type="continuationSeparator" w:id="0">
    <w:p w14:paraId="37A7C72D" w14:textId="77777777" w:rsidR="00163999" w:rsidRDefault="00163999" w:rsidP="00F21E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C3"/>
    <w:multiLevelType w:val="multilevel"/>
    <w:tmpl w:val="6B60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55D7"/>
    <w:multiLevelType w:val="multilevel"/>
    <w:tmpl w:val="B28E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625B3"/>
    <w:multiLevelType w:val="multilevel"/>
    <w:tmpl w:val="14D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A0842"/>
    <w:multiLevelType w:val="multilevel"/>
    <w:tmpl w:val="156C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A7A7C"/>
    <w:multiLevelType w:val="multilevel"/>
    <w:tmpl w:val="566A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10AE"/>
    <w:multiLevelType w:val="multilevel"/>
    <w:tmpl w:val="4D0AC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C69FB"/>
    <w:multiLevelType w:val="multilevel"/>
    <w:tmpl w:val="364EB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A1B05"/>
    <w:multiLevelType w:val="multilevel"/>
    <w:tmpl w:val="91F4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605F1"/>
    <w:multiLevelType w:val="multilevel"/>
    <w:tmpl w:val="5236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004FE"/>
    <w:multiLevelType w:val="hybridMultilevel"/>
    <w:tmpl w:val="82C8D51A"/>
    <w:lvl w:ilvl="0" w:tplc="0409000F">
      <w:start w:val="1"/>
      <w:numFmt w:val="decimal"/>
      <w:lvlText w:val="%1."/>
      <w:lvlJc w:val="left"/>
      <w:pPr>
        <w:ind w:left="589" w:hanging="360"/>
      </w:p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0" w15:restartNumberingAfterBreak="0">
    <w:nsid w:val="2BB90464"/>
    <w:multiLevelType w:val="hybridMultilevel"/>
    <w:tmpl w:val="953A46AC"/>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1" w15:restartNumberingAfterBreak="0">
    <w:nsid w:val="2EDF6B04"/>
    <w:multiLevelType w:val="multilevel"/>
    <w:tmpl w:val="A714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62EAD"/>
    <w:multiLevelType w:val="multilevel"/>
    <w:tmpl w:val="9C08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B46F1"/>
    <w:multiLevelType w:val="multilevel"/>
    <w:tmpl w:val="A346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529B9"/>
    <w:multiLevelType w:val="hybridMultilevel"/>
    <w:tmpl w:val="BFC8E8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B6867"/>
    <w:multiLevelType w:val="hybridMultilevel"/>
    <w:tmpl w:val="EE82B8E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DCD1BF4"/>
    <w:multiLevelType w:val="multilevel"/>
    <w:tmpl w:val="3D44D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1A1B28"/>
    <w:multiLevelType w:val="hybridMultilevel"/>
    <w:tmpl w:val="1AFC8806"/>
    <w:lvl w:ilvl="0" w:tplc="E79AA366">
      <w:start w:val="1"/>
      <w:numFmt w:val="bullet"/>
      <w:lvlText w:val=""/>
      <w:lvlJc w:val="left"/>
      <w:pPr>
        <w:tabs>
          <w:tab w:val="num" w:pos="720"/>
        </w:tabs>
        <w:ind w:left="720" w:hanging="360"/>
      </w:pPr>
      <w:rPr>
        <w:rFonts w:ascii="Wingdings" w:hAnsi="Wingdings" w:hint="default"/>
      </w:rPr>
    </w:lvl>
    <w:lvl w:ilvl="1" w:tplc="2D36E9F2" w:tentative="1">
      <w:start w:val="1"/>
      <w:numFmt w:val="bullet"/>
      <w:lvlText w:val=""/>
      <w:lvlJc w:val="left"/>
      <w:pPr>
        <w:tabs>
          <w:tab w:val="num" w:pos="1440"/>
        </w:tabs>
        <w:ind w:left="1440" w:hanging="360"/>
      </w:pPr>
      <w:rPr>
        <w:rFonts w:ascii="Wingdings" w:hAnsi="Wingdings" w:hint="default"/>
      </w:rPr>
    </w:lvl>
    <w:lvl w:ilvl="2" w:tplc="77D8F9C0" w:tentative="1">
      <w:start w:val="1"/>
      <w:numFmt w:val="bullet"/>
      <w:lvlText w:val=""/>
      <w:lvlJc w:val="left"/>
      <w:pPr>
        <w:tabs>
          <w:tab w:val="num" w:pos="2160"/>
        </w:tabs>
        <w:ind w:left="2160" w:hanging="360"/>
      </w:pPr>
      <w:rPr>
        <w:rFonts w:ascii="Wingdings" w:hAnsi="Wingdings" w:hint="default"/>
      </w:rPr>
    </w:lvl>
    <w:lvl w:ilvl="3" w:tplc="D8387CFC" w:tentative="1">
      <w:start w:val="1"/>
      <w:numFmt w:val="bullet"/>
      <w:lvlText w:val=""/>
      <w:lvlJc w:val="left"/>
      <w:pPr>
        <w:tabs>
          <w:tab w:val="num" w:pos="2880"/>
        </w:tabs>
        <w:ind w:left="2880" w:hanging="360"/>
      </w:pPr>
      <w:rPr>
        <w:rFonts w:ascii="Wingdings" w:hAnsi="Wingdings" w:hint="default"/>
      </w:rPr>
    </w:lvl>
    <w:lvl w:ilvl="4" w:tplc="4E4E8F54" w:tentative="1">
      <w:start w:val="1"/>
      <w:numFmt w:val="bullet"/>
      <w:lvlText w:val=""/>
      <w:lvlJc w:val="left"/>
      <w:pPr>
        <w:tabs>
          <w:tab w:val="num" w:pos="3600"/>
        </w:tabs>
        <w:ind w:left="3600" w:hanging="360"/>
      </w:pPr>
      <w:rPr>
        <w:rFonts w:ascii="Wingdings" w:hAnsi="Wingdings" w:hint="default"/>
      </w:rPr>
    </w:lvl>
    <w:lvl w:ilvl="5" w:tplc="0BB218B4" w:tentative="1">
      <w:start w:val="1"/>
      <w:numFmt w:val="bullet"/>
      <w:lvlText w:val=""/>
      <w:lvlJc w:val="left"/>
      <w:pPr>
        <w:tabs>
          <w:tab w:val="num" w:pos="4320"/>
        </w:tabs>
        <w:ind w:left="4320" w:hanging="360"/>
      </w:pPr>
      <w:rPr>
        <w:rFonts w:ascii="Wingdings" w:hAnsi="Wingdings" w:hint="default"/>
      </w:rPr>
    </w:lvl>
    <w:lvl w:ilvl="6" w:tplc="050010B0" w:tentative="1">
      <w:start w:val="1"/>
      <w:numFmt w:val="bullet"/>
      <w:lvlText w:val=""/>
      <w:lvlJc w:val="left"/>
      <w:pPr>
        <w:tabs>
          <w:tab w:val="num" w:pos="5040"/>
        </w:tabs>
        <w:ind w:left="5040" w:hanging="360"/>
      </w:pPr>
      <w:rPr>
        <w:rFonts w:ascii="Wingdings" w:hAnsi="Wingdings" w:hint="default"/>
      </w:rPr>
    </w:lvl>
    <w:lvl w:ilvl="7" w:tplc="A4643C7C" w:tentative="1">
      <w:start w:val="1"/>
      <w:numFmt w:val="bullet"/>
      <w:lvlText w:val=""/>
      <w:lvlJc w:val="left"/>
      <w:pPr>
        <w:tabs>
          <w:tab w:val="num" w:pos="5760"/>
        </w:tabs>
        <w:ind w:left="5760" w:hanging="360"/>
      </w:pPr>
      <w:rPr>
        <w:rFonts w:ascii="Wingdings" w:hAnsi="Wingdings" w:hint="default"/>
      </w:rPr>
    </w:lvl>
    <w:lvl w:ilvl="8" w:tplc="EDB4AB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47C58"/>
    <w:multiLevelType w:val="multilevel"/>
    <w:tmpl w:val="2A26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01315"/>
    <w:multiLevelType w:val="multilevel"/>
    <w:tmpl w:val="7B3AC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0F3D1F"/>
    <w:multiLevelType w:val="multilevel"/>
    <w:tmpl w:val="09EA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D65A4"/>
    <w:multiLevelType w:val="multilevel"/>
    <w:tmpl w:val="46B8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47CDD"/>
    <w:multiLevelType w:val="hybridMultilevel"/>
    <w:tmpl w:val="BF58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E3FFB"/>
    <w:multiLevelType w:val="multilevel"/>
    <w:tmpl w:val="5CE8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A35F6"/>
    <w:multiLevelType w:val="multilevel"/>
    <w:tmpl w:val="B5C25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F31F7"/>
    <w:multiLevelType w:val="hybridMultilevel"/>
    <w:tmpl w:val="0E30C7EE"/>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26" w15:restartNumberingAfterBreak="0">
    <w:nsid w:val="51F55C8B"/>
    <w:multiLevelType w:val="hybridMultilevel"/>
    <w:tmpl w:val="F6965C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3CA4654"/>
    <w:multiLevelType w:val="hybridMultilevel"/>
    <w:tmpl w:val="9B5ED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F5C09"/>
    <w:multiLevelType w:val="hybridMultilevel"/>
    <w:tmpl w:val="24B81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4427D"/>
    <w:multiLevelType w:val="multilevel"/>
    <w:tmpl w:val="CF4E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E4DE5"/>
    <w:multiLevelType w:val="multilevel"/>
    <w:tmpl w:val="F9DE4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0F1295"/>
    <w:multiLevelType w:val="multilevel"/>
    <w:tmpl w:val="1862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48630E"/>
    <w:multiLevelType w:val="multilevel"/>
    <w:tmpl w:val="943A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85E0D"/>
    <w:multiLevelType w:val="multilevel"/>
    <w:tmpl w:val="D120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92C66"/>
    <w:multiLevelType w:val="multilevel"/>
    <w:tmpl w:val="E9DA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663DB"/>
    <w:multiLevelType w:val="multilevel"/>
    <w:tmpl w:val="21B20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0A7A72"/>
    <w:multiLevelType w:val="multilevel"/>
    <w:tmpl w:val="51BE5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2061BE"/>
    <w:multiLevelType w:val="multilevel"/>
    <w:tmpl w:val="F29A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E2E64"/>
    <w:multiLevelType w:val="multilevel"/>
    <w:tmpl w:val="FD2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2"/>
  </w:num>
  <w:num w:numId="3">
    <w:abstractNumId w:val="27"/>
  </w:num>
  <w:num w:numId="4">
    <w:abstractNumId w:val="14"/>
  </w:num>
  <w:num w:numId="5">
    <w:abstractNumId w:val="28"/>
  </w:num>
  <w:num w:numId="6">
    <w:abstractNumId w:val="17"/>
  </w:num>
  <w:num w:numId="7">
    <w:abstractNumId w:val="15"/>
  </w:num>
  <w:num w:numId="8">
    <w:abstractNumId w:val="6"/>
  </w:num>
  <w:num w:numId="9">
    <w:abstractNumId w:val="23"/>
  </w:num>
  <w:num w:numId="10">
    <w:abstractNumId w:val="7"/>
  </w:num>
  <w:num w:numId="11">
    <w:abstractNumId w:val="37"/>
  </w:num>
  <w:num w:numId="12">
    <w:abstractNumId w:val="18"/>
  </w:num>
  <w:num w:numId="13">
    <w:abstractNumId w:val="32"/>
  </w:num>
  <w:num w:numId="14">
    <w:abstractNumId w:val="10"/>
  </w:num>
  <w:num w:numId="15">
    <w:abstractNumId w:val="25"/>
  </w:num>
  <w:num w:numId="16">
    <w:abstractNumId w:val="9"/>
  </w:num>
  <w:num w:numId="17">
    <w:abstractNumId w:val="24"/>
  </w:num>
  <w:num w:numId="18">
    <w:abstractNumId w:val="1"/>
  </w:num>
  <w:num w:numId="19">
    <w:abstractNumId w:val="11"/>
  </w:num>
  <w:num w:numId="20">
    <w:abstractNumId w:val="20"/>
  </w:num>
  <w:num w:numId="21">
    <w:abstractNumId w:val="5"/>
  </w:num>
  <w:num w:numId="22">
    <w:abstractNumId w:val="3"/>
  </w:num>
  <w:num w:numId="23">
    <w:abstractNumId w:val="16"/>
  </w:num>
  <w:num w:numId="24">
    <w:abstractNumId w:val="34"/>
  </w:num>
  <w:num w:numId="25">
    <w:abstractNumId w:val="2"/>
  </w:num>
  <w:num w:numId="26">
    <w:abstractNumId w:val="19"/>
  </w:num>
  <w:num w:numId="27">
    <w:abstractNumId w:val="38"/>
  </w:num>
  <w:num w:numId="28">
    <w:abstractNumId w:val="36"/>
  </w:num>
  <w:num w:numId="29">
    <w:abstractNumId w:val="4"/>
  </w:num>
  <w:num w:numId="30">
    <w:abstractNumId w:val="31"/>
  </w:num>
  <w:num w:numId="31">
    <w:abstractNumId w:val="33"/>
  </w:num>
  <w:num w:numId="32">
    <w:abstractNumId w:val="30"/>
  </w:num>
  <w:num w:numId="33">
    <w:abstractNumId w:val="21"/>
  </w:num>
  <w:num w:numId="34">
    <w:abstractNumId w:val="13"/>
  </w:num>
  <w:num w:numId="35">
    <w:abstractNumId w:val="29"/>
  </w:num>
  <w:num w:numId="36">
    <w:abstractNumId w:val="12"/>
  </w:num>
  <w:num w:numId="37">
    <w:abstractNumId w:val="0"/>
  </w:num>
  <w:num w:numId="38">
    <w:abstractNumId w:val="3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805"/>
    <w:rsid w:val="000027EE"/>
    <w:rsid w:val="00010BA3"/>
    <w:rsid w:val="0001348B"/>
    <w:rsid w:val="00026776"/>
    <w:rsid w:val="00037421"/>
    <w:rsid w:val="00042F5D"/>
    <w:rsid w:val="0004498A"/>
    <w:rsid w:val="00046D30"/>
    <w:rsid w:val="0004747E"/>
    <w:rsid w:val="00061BB8"/>
    <w:rsid w:val="00072B12"/>
    <w:rsid w:val="00084991"/>
    <w:rsid w:val="00085E29"/>
    <w:rsid w:val="000872C9"/>
    <w:rsid w:val="000B4AC4"/>
    <w:rsid w:val="000C453D"/>
    <w:rsid w:val="000C4585"/>
    <w:rsid w:val="000D41C7"/>
    <w:rsid w:val="000E0E8C"/>
    <w:rsid w:val="000E1AE2"/>
    <w:rsid w:val="000F1840"/>
    <w:rsid w:val="000F3D44"/>
    <w:rsid w:val="00111805"/>
    <w:rsid w:val="001167D3"/>
    <w:rsid w:val="0013513E"/>
    <w:rsid w:val="00136D57"/>
    <w:rsid w:val="00140FBC"/>
    <w:rsid w:val="00150624"/>
    <w:rsid w:val="001624C1"/>
    <w:rsid w:val="00163999"/>
    <w:rsid w:val="00171F70"/>
    <w:rsid w:val="00174CD8"/>
    <w:rsid w:val="001A087D"/>
    <w:rsid w:val="001B6CAD"/>
    <w:rsid w:val="001C0B5A"/>
    <w:rsid w:val="001C2869"/>
    <w:rsid w:val="001C60F7"/>
    <w:rsid w:val="001D0FA1"/>
    <w:rsid w:val="002069B7"/>
    <w:rsid w:val="00213939"/>
    <w:rsid w:val="00221C3E"/>
    <w:rsid w:val="00235793"/>
    <w:rsid w:val="00240DBE"/>
    <w:rsid w:val="00245374"/>
    <w:rsid w:val="00251568"/>
    <w:rsid w:val="002707A9"/>
    <w:rsid w:val="0028274B"/>
    <w:rsid w:val="00286E71"/>
    <w:rsid w:val="002A0122"/>
    <w:rsid w:val="002A0DA2"/>
    <w:rsid w:val="002A3375"/>
    <w:rsid w:val="002B3B34"/>
    <w:rsid w:val="002B6DFA"/>
    <w:rsid w:val="002C0A67"/>
    <w:rsid w:val="002C0BF8"/>
    <w:rsid w:val="002C113C"/>
    <w:rsid w:val="002D4D4F"/>
    <w:rsid w:val="002E6E31"/>
    <w:rsid w:val="002F135D"/>
    <w:rsid w:val="003052BD"/>
    <w:rsid w:val="00317436"/>
    <w:rsid w:val="00321950"/>
    <w:rsid w:val="003345D3"/>
    <w:rsid w:val="00334EFE"/>
    <w:rsid w:val="003804E0"/>
    <w:rsid w:val="00391D5B"/>
    <w:rsid w:val="003A35D9"/>
    <w:rsid w:val="003A5B4D"/>
    <w:rsid w:val="003A7A95"/>
    <w:rsid w:val="003B74EE"/>
    <w:rsid w:val="003C7166"/>
    <w:rsid w:val="003D2407"/>
    <w:rsid w:val="003D43E8"/>
    <w:rsid w:val="00412160"/>
    <w:rsid w:val="00423E90"/>
    <w:rsid w:val="004264B0"/>
    <w:rsid w:val="00432EB6"/>
    <w:rsid w:val="00433BB8"/>
    <w:rsid w:val="00435617"/>
    <w:rsid w:val="00440927"/>
    <w:rsid w:val="004505D4"/>
    <w:rsid w:val="004521BD"/>
    <w:rsid w:val="004601CB"/>
    <w:rsid w:val="004604B5"/>
    <w:rsid w:val="00464010"/>
    <w:rsid w:val="0047504E"/>
    <w:rsid w:val="004A06C7"/>
    <w:rsid w:val="004A09BB"/>
    <w:rsid w:val="004A47D0"/>
    <w:rsid w:val="004C2422"/>
    <w:rsid w:val="004F39C6"/>
    <w:rsid w:val="005015CD"/>
    <w:rsid w:val="005051D9"/>
    <w:rsid w:val="0050571C"/>
    <w:rsid w:val="0051225A"/>
    <w:rsid w:val="00545291"/>
    <w:rsid w:val="005570AA"/>
    <w:rsid w:val="00562F04"/>
    <w:rsid w:val="0056572F"/>
    <w:rsid w:val="005756D5"/>
    <w:rsid w:val="00585F60"/>
    <w:rsid w:val="00591E35"/>
    <w:rsid w:val="00592F63"/>
    <w:rsid w:val="005B346A"/>
    <w:rsid w:val="005E0B9C"/>
    <w:rsid w:val="005E3823"/>
    <w:rsid w:val="005E5593"/>
    <w:rsid w:val="005E7AC5"/>
    <w:rsid w:val="005F0D39"/>
    <w:rsid w:val="005F22D4"/>
    <w:rsid w:val="00602EBB"/>
    <w:rsid w:val="0061703E"/>
    <w:rsid w:val="006215A0"/>
    <w:rsid w:val="006441E4"/>
    <w:rsid w:val="006724F4"/>
    <w:rsid w:val="00677694"/>
    <w:rsid w:val="0068235F"/>
    <w:rsid w:val="006978FC"/>
    <w:rsid w:val="006A2EF6"/>
    <w:rsid w:val="006B0CF0"/>
    <w:rsid w:val="006C09D0"/>
    <w:rsid w:val="006C0B77"/>
    <w:rsid w:val="006C2B30"/>
    <w:rsid w:val="006C7450"/>
    <w:rsid w:val="006D1510"/>
    <w:rsid w:val="006D2C57"/>
    <w:rsid w:val="006D5DC4"/>
    <w:rsid w:val="006E5DD9"/>
    <w:rsid w:val="006F10E6"/>
    <w:rsid w:val="007000A5"/>
    <w:rsid w:val="00702F3E"/>
    <w:rsid w:val="00703AB1"/>
    <w:rsid w:val="00715DBF"/>
    <w:rsid w:val="00722DAB"/>
    <w:rsid w:val="00723119"/>
    <w:rsid w:val="00724C38"/>
    <w:rsid w:val="00724E19"/>
    <w:rsid w:val="007429BD"/>
    <w:rsid w:val="00745256"/>
    <w:rsid w:val="00773D54"/>
    <w:rsid w:val="007742AF"/>
    <w:rsid w:val="0078081D"/>
    <w:rsid w:val="00786437"/>
    <w:rsid w:val="00796073"/>
    <w:rsid w:val="007A6986"/>
    <w:rsid w:val="007B4F5A"/>
    <w:rsid w:val="007C0981"/>
    <w:rsid w:val="007C12F6"/>
    <w:rsid w:val="007F33DE"/>
    <w:rsid w:val="007F699C"/>
    <w:rsid w:val="008017EA"/>
    <w:rsid w:val="00803C9A"/>
    <w:rsid w:val="00813170"/>
    <w:rsid w:val="00813474"/>
    <w:rsid w:val="00816053"/>
    <w:rsid w:val="008242FF"/>
    <w:rsid w:val="008263D8"/>
    <w:rsid w:val="0082750C"/>
    <w:rsid w:val="0083016E"/>
    <w:rsid w:val="0083116A"/>
    <w:rsid w:val="008321F7"/>
    <w:rsid w:val="008400F8"/>
    <w:rsid w:val="00840D74"/>
    <w:rsid w:val="00841618"/>
    <w:rsid w:val="008563C4"/>
    <w:rsid w:val="00857E72"/>
    <w:rsid w:val="008628E6"/>
    <w:rsid w:val="008643D3"/>
    <w:rsid w:val="00865B80"/>
    <w:rsid w:val="00870751"/>
    <w:rsid w:val="008752DB"/>
    <w:rsid w:val="008916BF"/>
    <w:rsid w:val="0089428A"/>
    <w:rsid w:val="00896A5D"/>
    <w:rsid w:val="008B5332"/>
    <w:rsid w:val="008C53DF"/>
    <w:rsid w:val="008E31D1"/>
    <w:rsid w:val="008F0228"/>
    <w:rsid w:val="008F2002"/>
    <w:rsid w:val="00900D09"/>
    <w:rsid w:val="00922C48"/>
    <w:rsid w:val="00933045"/>
    <w:rsid w:val="00933A46"/>
    <w:rsid w:val="009409A6"/>
    <w:rsid w:val="009425A5"/>
    <w:rsid w:val="00974AD0"/>
    <w:rsid w:val="00977788"/>
    <w:rsid w:val="00981D07"/>
    <w:rsid w:val="00990D40"/>
    <w:rsid w:val="009A5F42"/>
    <w:rsid w:val="009B2EAC"/>
    <w:rsid w:val="009D5947"/>
    <w:rsid w:val="009F33E9"/>
    <w:rsid w:val="00A02911"/>
    <w:rsid w:val="00A057C8"/>
    <w:rsid w:val="00A240AD"/>
    <w:rsid w:val="00A269A7"/>
    <w:rsid w:val="00A272B3"/>
    <w:rsid w:val="00A45F8C"/>
    <w:rsid w:val="00A4629A"/>
    <w:rsid w:val="00A47B6D"/>
    <w:rsid w:val="00A511A7"/>
    <w:rsid w:val="00A56D06"/>
    <w:rsid w:val="00A877AE"/>
    <w:rsid w:val="00A87B9A"/>
    <w:rsid w:val="00A918A6"/>
    <w:rsid w:val="00AA185D"/>
    <w:rsid w:val="00AA2D07"/>
    <w:rsid w:val="00AB5775"/>
    <w:rsid w:val="00AB641B"/>
    <w:rsid w:val="00AC2148"/>
    <w:rsid w:val="00AD4C7A"/>
    <w:rsid w:val="00AE1E7B"/>
    <w:rsid w:val="00AF4F48"/>
    <w:rsid w:val="00B12182"/>
    <w:rsid w:val="00B16123"/>
    <w:rsid w:val="00B2619D"/>
    <w:rsid w:val="00B37797"/>
    <w:rsid w:val="00B529A5"/>
    <w:rsid w:val="00B5621C"/>
    <w:rsid w:val="00B8066B"/>
    <w:rsid w:val="00B80E83"/>
    <w:rsid w:val="00B83CE1"/>
    <w:rsid w:val="00B915B7"/>
    <w:rsid w:val="00BA25B5"/>
    <w:rsid w:val="00BA5B64"/>
    <w:rsid w:val="00BA6F81"/>
    <w:rsid w:val="00BB14E0"/>
    <w:rsid w:val="00BF3052"/>
    <w:rsid w:val="00BF5ACD"/>
    <w:rsid w:val="00BF5BB7"/>
    <w:rsid w:val="00C015F8"/>
    <w:rsid w:val="00C03E04"/>
    <w:rsid w:val="00C14DE1"/>
    <w:rsid w:val="00C33571"/>
    <w:rsid w:val="00C72537"/>
    <w:rsid w:val="00CA0B24"/>
    <w:rsid w:val="00CB607C"/>
    <w:rsid w:val="00CD0D5F"/>
    <w:rsid w:val="00CF2F01"/>
    <w:rsid w:val="00CF409A"/>
    <w:rsid w:val="00CF633E"/>
    <w:rsid w:val="00D10B32"/>
    <w:rsid w:val="00D304C7"/>
    <w:rsid w:val="00D33CEE"/>
    <w:rsid w:val="00D36827"/>
    <w:rsid w:val="00D47DDB"/>
    <w:rsid w:val="00D56D9D"/>
    <w:rsid w:val="00D73A61"/>
    <w:rsid w:val="00D8143E"/>
    <w:rsid w:val="00D842FF"/>
    <w:rsid w:val="00D91F39"/>
    <w:rsid w:val="00DB6B4D"/>
    <w:rsid w:val="00DC676A"/>
    <w:rsid w:val="00DC721F"/>
    <w:rsid w:val="00DD6386"/>
    <w:rsid w:val="00DF3500"/>
    <w:rsid w:val="00E04426"/>
    <w:rsid w:val="00E12CFC"/>
    <w:rsid w:val="00E345A4"/>
    <w:rsid w:val="00E40B35"/>
    <w:rsid w:val="00E56B47"/>
    <w:rsid w:val="00E67F2A"/>
    <w:rsid w:val="00E82F26"/>
    <w:rsid w:val="00E95996"/>
    <w:rsid w:val="00E97587"/>
    <w:rsid w:val="00EA2F25"/>
    <w:rsid w:val="00EA50AB"/>
    <w:rsid w:val="00EA59DF"/>
    <w:rsid w:val="00EB628C"/>
    <w:rsid w:val="00EB7BF6"/>
    <w:rsid w:val="00EC2979"/>
    <w:rsid w:val="00EC6554"/>
    <w:rsid w:val="00ED03D0"/>
    <w:rsid w:val="00ED044E"/>
    <w:rsid w:val="00ED1F9F"/>
    <w:rsid w:val="00ED632E"/>
    <w:rsid w:val="00EE4070"/>
    <w:rsid w:val="00EE5231"/>
    <w:rsid w:val="00EE6F0B"/>
    <w:rsid w:val="00F03B81"/>
    <w:rsid w:val="00F05AA4"/>
    <w:rsid w:val="00F06B8F"/>
    <w:rsid w:val="00F12C76"/>
    <w:rsid w:val="00F20BA5"/>
    <w:rsid w:val="00F21E9D"/>
    <w:rsid w:val="00F342C7"/>
    <w:rsid w:val="00F40FDC"/>
    <w:rsid w:val="00F42289"/>
    <w:rsid w:val="00F541F1"/>
    <w:rsid w:val="00F54D40"/>
    <w:rsid w:val="00F5559B"/>
    <w:rsid w:val="00F63380"/>
    <w:rsid w:val="00F655BE"/>
    <w:rsid w:val="00F716C5"/>
    <w:rsid w:val="00F722D7"/>
    <w:rsid w:val="00F80E47"/>
    <w:rsid w:val="00F81F45"/>
    <w:rsid w:val="00F87FB1"/>
    <w:rsid w:val="00F90CA3"/>
    <w:rsid w:val="00F91047"/>
    <w:rsid w:val="00F94253"/>
    <w:rsid w:val="00FB4428"/>
    <w:rsid w:val="00FC6A8C"/>
    <w:rsid w:val="00FD3DDF"/>
    <w:rsid w:val="00FE0032"/>
    <w:rsid w:val="00FE6B26"/>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E9AB"/>
  <w15:docId w15:val="{6BCEA755-3088-45D3-8024-54A0EFF9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3E"/>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13E"/>
    <w:pPr>
      <w:ind w:left="720"/>
      <w:contextualSpacing/>
    </w:pPr>
  </w:style>
  <w:style w:type="paragraph" w:styleId="Header">
    <w:name w:val="header"/>
    <w:basedOn w:val="Normal"/>
    <w:link w:val="HeaderChar"/>
    <w:uiPriority w:val="99"/>
    <w:unhideWhenUsed/>
    <w:rsid w:val="00F21E9D"/>
    <w:pPr>
      <w:tabs>
        <w:tab w:val="center" w:pos="4844"/>
        <w:tab w:val="right" w:pos="9689"/>
      </w:tabs>
      <w:spacing w:after="0"/>
    </w:pPr>
  </w:style>
  <w:style w:type="character" w:customStyle="1" w:styleId="HeaderChar">
    <w:name w:val="Header Char"/>
    <w:basedOn w:val="DefaultParagraphFont"/>
    <w:link w:val="Header"/>
    <w:uiPriority w:val="99"/>
    <w:rsid w:val="00F21E9D"/>
    <w:rPr>
      <w:rFonts w:ascii="Times New Roman" w:hAnsi="Times New Roman"/>
      <w:sz w:val="28"/>
    </w:rPr>
  </w:style>
  <w:style w:type="paragraph" w:styleId="Footer">
    <w:name w:val="footer"/>
    <w:basedOn w:val="Normal"/>
    <w:link w:val="FooterChar"/>
    <w:uiPriority w:val="99"/>
    <w:unhideWhenUsed/>
    <w:rsid w:val="00F21E9D"/>
    <w:pPr>
      <w:tabs>
        <w:tab w:val="center" w:pos="4844"/>
        <w:tab w:val="right" w:pos="9689"/>
      </w:tabs>
      <w:spacing w:after="0"/>
    </w:pPr>
  </w:style>
  <w:style w:type="character" w:customStyle="1" w:styleId="FooterChar">
    <w:name w:val="Footer Char"/>
    <w:basedOn w:val="DefaultParagraphFont"/>
    <w:link w:val="Footer"/>
    <w:uiPriority w:val="99"/>
    <w:rsid w:val="00F21E9D"/>
    <w:rPr>
      <w:rFonts w:ascii="Times New Roman" w:hAnsi="Times New Roman"/>
      <w:sz w:val="28"/>
    </w:rPr>
  </w:style>
  <w:style w:type="paragraph" w:styleId="NormalWeb">
    <w:name w:val="Normal (Web)"/>
    <w:basedOn w:val="Normal"/>
    <w:uiPriority w:val="99"/>
    <w:unhideWhenUsed/>
    <w:rsid w:val="00150624"/>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B16123"/>
    <w:rPr>
      <w:color w:val="0563C1" w:themeColor="hyperlink"/>
      <w:u w:val="single"/>
    </w:rPr>
  </w:style>
  <w:style w:type="character" w:styleId="UnresolvedMention">
    <w:name w:val="Unresolved Mention"/>
    <w:basedOn w:val="DefaultParagraphFont"/>
    <w:uiPriority w:val="99"/>
    <w:semiHidden/>
    <w:unhideWhenUsed/>
    <w:rsid w:val="00B16123"/>
    <w:rPr>
      <w:color w:val="605E5C"/>
      <w:shd w:val="clear" w:color="auto" w:fill="E1DFDD"/>
    </w:rPr>
  </w:style>
  <w:style w:type="table" w:styleId="TableGrid">
    <w:name w:val="Table Grid"/>
    <w:basedOn w:val="TableNormal"/>
    <w:uiPriority w:val="39"/>
    <w:rsid w:val="00FE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E6B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FE6B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1B6C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7C12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4505D4"/>
    <w:rPr>
      <w:b/>
      <w:bCs/>
    </w:rPr>
  </w:style>
  <w:style w:type="character" w:styleId="Emphasis">
    <w:name w:val="Emphasis"/>
    <w:basedOn w:val="DefaultParagraphFont"/>
    <w:uiPriority w:val="20"/>
    <w:qFormat/>
    <w:rsid w:val="004505D4"/>
    <w:rPr>
      <w:i/>
      <w:iCs/>
    </w:rPr>
  </w:style>
  <w:style w:type="paragraph" w:styleId="z-TopofForm">
    <w:name w:val="HTML Top of Form"/>
    <w:basedOn w:val="Normal"/>
    <w:next w:val="Normal"/>
    <w:link w:val="z-TopofFormChar"/>
    <w:hidden/>
    <w:uiPriority w:val="99"/>
    <w:semiHidden/>
    <w:unhideWhenUsed/>
    <w:rsid w:val="004505D4"/>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4505D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505D4"/>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4505D4"/>
    <w:rPr>
      <w:rFonts w:ascii="Arial" w:eastAsia="Times New Roman" w:hAnsi="Arial" w:cs="Arial"/>
      <w:vanish/>
      <w:sz w:val="16"/>
      <w:szCs w:val="16"/>
      <w:lang w:val="en-US"/>
    </w:rPr>
  </w:style>
  <w:style w:type="table" w:styleId="ListTable3-Accent3">
    <w:name w:val="List Table 3 Accent 3"/>
    <w:basedOn w:val="TableNormal"/>
    <w:uiPriority w:val="48"/>
    <w:rsid w:val="00F90CA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7C09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7C09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C098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171F7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8585">
      <w:bodyDiv w:val="1"/>
      <w:marLeft w:val="0"/>
      <w:marRight w:val="0"/>
      <w:marTop w:val="0"/>
      <w:marBottom w:val="0"/>
      <w:divBdr>
        <w:top w:val="none" w:sz="0" w:space="0" w:color="auto"/>
        <w:left w:val="none" w:sz="0" w:space="0" w:color="auto"/>
        <w:bottom w:val="none" w:sz="0" w:space="0" w:color="auto"/>
        <w:right w:val="none" w:sz="0" w:space="0" w:color="auto"/>
      </w:divBdr>
    </w:div>
    <w:div w:id="99497617">
      <w:bodyDiv w:val="1"/>
      <w:marLeft w:val="0"/>
      <w:marRight w:val="0"/>
      <w:marTop w:val="0"/>
      <w:marBottom w:val="0"/>
      <w:divBdr>
        <w:top w:val="none" w:sz="0" w:space="0" w:color="auto"/>
        <w:left w:val="none" w:sz="0" w:space="0" w:color="auto"/>
        <w:bottom w:val="none" w:sz="0" w:space="0" w:color="auto"/>
        <w:right w:val="none" w:sz="0" w:space="0" w:color="auto"/>
      </w:divBdr>
    </w:div>
    <w:div w:id="226192066">
      <w:bodyDiv w:val="1"/>
      <w:marLeft w:val="0"/>
      <w:marRight w:val="0"/>
      <w:marTop w:val="0"/>
      <w:marBottom w:val="0"/>
      <w:divBdr>
        <w:top w:val="none" w:sz="0" w:space="0" w:color="auto"/>
        <w:left w:val="none" w:sz="0" w:space="0" w:color="auto"/>
        <w:bottom w:val="none" w:sz="0" w:space="0" w:color="auto"/>
        <w:right w:val="none" w:sz="0" w:space="0" w:color="auto"/>
      </w:divBdr>
    </w:div>
    <w:div w:id="379522555">
      <w:bodyDiv w:val="1"/>
      <w:marLeft w:val="0"/>
      <w:marRight w:val="0"/>
      <w:marTop w:val="0"/>
      <w:marBottom w:val="0"/>
      <w:divBdr>
        <w:top w:val="none" w:sz="0" w:space="0" w:color="auto"/>
        <w:left w:val="none" w:sz="0" w:space="0" w:color="auto"/>
        <w:bottom w:val="none" w:sz="0" w:space="0" w:color="auto"/>
        <w:right w:val="none" w:sz="0" w:space="0" w:color="auto"/>
      </w:divBdr>
    </w:div>
    <w:div w:id="445122524">
      <w:bodyDiv w:val="1"/>
      <w:marLeft w:val="0"/>
      <w:marRight w:val="0"/>
      <w:marTop w:val="0"/>
      <w:marBottom w:val="0"/>
      <w:divBdr>
        <w:top w:val="none" w:sz="0" w:space="0" w:color="auto"/>
        <w:left w:val="none" w:sz="0" w:space="0" w:color="auto"/>
        <w:bottom w:val="none" w:sz="0" w:space="0" w:color="auto"/>
        <w:right w:val="none" w:sz="0" w:space="0" w:color="auto"/>
      </w:divBdr>
    </w:div>
    <w:div w:id="455610788">
      <w:bodyDiv w:val="1"/>
      <w:marLeft w:val="0"/>
      <w:marRight w:val="0"/>
      <w:marTop w:val="0"/>
      <w:marBottom w:val="0"/>
      <w:divBdr>
        <w:top w:val="none" w:sz="0" w:space="0" w:color="auto"/>
        <w:left w:val="none" w:sz="0" w:space="0" w:color="auto"/>
        <w:bottom w:val="none" w:sz="0" w:space="0" w:color="auto"/>
        <w:right w:val="none" w:sz="0" w:space="0" w:color="auto"/>
      </w:divBdr>
    </w:div>
    <w:div w:id="481704790">
      <w:bodyDiv w:val="1"/>
      <w:marLeft w:val="0"/>
      <w:marRight w:val="0"/>
      <w:marTop w:val="0"/>
      <w:marBottom w:val="0"/>
      <w:divBdr>
        <w:top w:val="none" w:sz="0" w:space="0" w:color="auto"/>
        <w:left w:val="none" w:sz="0" w:space="0" w:color="auto"/>
        <w:bottom w:val="none" w:sz="0" w:space="0" w:color="auto"/>
        <w:right w:val="none" w:sz="0" w:space="0" w:color="auto"/>
      </w:divBdr>
      <w:divsChild>
        <w:div w:id="1442988645">
          <w:marLeft w:val="0"/>
          <w:marRight w:val="0"/>
          <w:marTop w:val="0"/>
          <w:marBottom w:val="0"/>
          <w:divBdr>
            <w:top w:val="none" w:sz="0" w:space="0" w:color="auto"/>
            <w:left w:val="none" w:sz="0" w:space="0" w:color="auto"/>
            <w:bottom w:val="none" w:sz="0" w:space="0" w:color="auto"/>
            <w:right w:val="none" w:sz="0" w:space="0" w:color="auto"/>
          </w:divBdr>
          <w:divsChild>
            <w:div w:id="662782139">
              <w:marLeft w:val="0"/>
              <w:marRight w:val="0"/>
              <w:marTop w:val="0"/>
              <w:marBottom w:val="0"/>
              <w:divBdr>
                <w:top w:val="none" w:sz="0" w:space="0" w:color="auto"/>
                <w:left w:val="none" w:sz="0" w:space="0" w:color="auto"/>
                <w:bottom w:val="none" w:sz="0" w:space="0" w:color="auto"/>
                <w:right w:val="none" w:sz="0" w:space="0" w:color="auto"/>
              </w:divBdr>
              <w:divsChild>
                <w:div w:id="1196235318">
                  <w:marLeft w:val="0"/>
                  <w:marRight w:val="0"/>
                  <w:marTop w:val="0"/>
                  <w:marBottom w:val="0"/>
                  <w:divBdr>
                    <w:top w:val="none" w:sz="0" w:space="0" w:color="auto"/>
                    <w:left w:val="none" w:sz="0" w:space="0" w:color="auto"/>
                    <w:bottom w:val="none" w:sz="0" w:space="0" w:color="auto"/>
                    <w:right w:val="none" w:sz="0" w:space="0" w:color="auto"/>
                  </w:divBdr>
                  <w:divsChild>
                    <w:div w:id="1733961943">
                      <w:marLeft w:val="0"/>
                      <w:marRight w:val="0"/>
                      <w:marTop w:val="0"/>
                      <w:marBottom w:val="0"/>
                      <w:divBdr>
                        <w:top w:val="none" w:sz="0" w:space="0" w:color="auto"/>
                        <w:left w:val="none" w:sz="0" w:space="0" w:color="auto"/>
                        <w:bottom w:val="none" w:sz="0" w:space="0" w:color="auto"/>
                        <w:right w:val="none" w:sz="0" w:space="0" w:color="auto"/>
                      </w:divBdr>
                      <w:divsChild>
                        <w:div w:id="972321873">
                          <w:marLeft w:val="0"/>
                          <w:marRight w:val="0"/>
                          <w:marTop w:val="0"/>
                          <w:marBottom w:val="0"/>
                          <w:divBdr>
                            <w:top w:val="none" w:sz="0" w:space="0" w:color="auto"/>
                            <w:left w:val="none" w:sz="0" w:space="0" w:color="auto"/>
                            <w:bottom w:val="none" w:sz="0" w:space="0" w:color="auto"/>
                            <w:right w:val="none" w:sz="0" w:space="0" w:color="auto"/>
                          </w:divBdr>
                          <w:divsChild>
                            <w:div w:id="1547569754">
                              <w:marLeft w:val="0"/>
                              <w:marRight w:val="0"/>
                              <w:marTop w:val="0"/>
                              <w:marBottom w:val="0"/>
                              <w:divBdr>
                                <w:top w:val="none" w:sz="0" w:space="0" w:color="auto"/>
                                <w:left w:val="none" w:sz="0" w:space="0" w:color="auto"/>
                                <w:bottom w:val="none" w:sz="0" w:space="0" w:color="auto"/>
                                <w:right w:val="none" w:sz="0" w:space="0" w:color="auto"/>
                              </w:divBdr>
                              <w:divsChild>
                                <w:div w:id="1041827412">
                                  <w:marLeft w:val="0"/>
                                  <w:marRight w:val="0"/>
                                  <w:marTop w:val="0"/>
                                  <w:marBottom w:val="0"/>
                                  <w:divBdr>
                                    <w:top w:val="none" w:sz="0" w:space="0" w:color="auto"/>
                                    <w:left w:val="none" w:sz="0" w:space="0" w:color="auto"/>
                                    <w:bottom w:val="none" w:sz="0" w:space="0" w:color="auto"/>
                                    <w:right w:val="none" w:sz="0" w:space="0" w:color="auto"/>
                                  </w:divBdr>
                                  <w:divsChild>
                                    <w:div w:id="741223725">
                                      <w:marLeft w:val="0"/>
                                      <w:marRight w:val="0"/>
                                      <w:marTop w:val="0"/>
                                      <w:marBottom w:val="0"/>
                                      <w:divBdr>
                                        <w:top w:val="none" w:sz="0" w:space="0" w:color="auto"/>
                                        <w:left w:val="none" w:sz="0" w:space="0" w:color="auto"/>
                                        <w:bottom w:val="none" w:sz="0" w:space="0" w:color="auto"/>
                                        <w:right w:val="none" w:sz="0" w:space="0" w:color="auto"/>
                                      </w:divBdr>
                                      <w:divsChild>
                                        <w:div w:id="957642191">
                                          <w:marLeft w:val="0"/>
                                          <w:marRight w:val="0"/>
                                          <w:marTop w:val="0"/>
                                          <w:marBottom w:val="0"/>
                                          <w:divBdr>
                                            <w:top w:val="none" w:sz="0" w:space="0" w:color="auto"/>
                                            <w:left w:val="none" w:sz="0" w:space="0" w:color="auto"/>
                                            <w:bottom w:val="none" w:sz="0" w:space="0" w:color="auto"/>
                                            <w:right w:val="none" w:sz="0" w:space="0" w:color="auto"/>
                                          </w:divBdr>
                                          <w:divsChild>
                                            <w:div w:id="1458910310">
                                              <w:marLeft w:val="0"/>
                                              <w:marRight w:val="0"/>
                                              <w:marTop w:val="0"/>
                                              <w:marBottom w:val="0"/>
                                              <w:divBdr>
                                                <w:top w:val="none" w:sz="0" w:space="0" w:color="auto"/>
                                                <w:left w:val="none" w:sz="0" w:space="0" w:color="auto"/>
                                                <w:bottom w:val="none" w:sz="0" w:space="0" w:color="auto"/>
                                                <w:right w:val="none" w:sz="0" w:space="0" w:color="auto"/>
                                              </w:divBdr>
                                              <w:divsChild>
                                                <w:div w:id="809439792">
                                                  <w:marLeft w:val="0"/>
                                                  <w:marRight w:val="0"/>
                                                  <w:marTop w:val="0"/>
                                                  <w:marBottom w:val="0"/>
                                                  <w:divBdr>
                                                    <w:top w:val="none" w:sz="0" w:space="0" w:color="auto"/>
                                                    <w:left w:val="none" w:sz="0" w:space="0" w:color="auto"/>
                                                    <w:bottom w:val="none" w:sz="0" w:space="0" w:color="auto"/>
                                                    <w:right w:val="none" w:sz="0" w:space="0" w:color="auto"/>
                                                  </w:divBdr>
                                                  <w:divsChild>
                                                    <w:div w:id="100800561">
                                                      <w:marLeft w:val="0"/>
                                                      <w:marRight w:val="0"/>
                                                      <w:marTop w:val="0"/>
                                                      <w:marBottom w:val="0"/>
                                                      <w:divBdr>
                                                        <w:top w:val="none" w:sz="0" w:space="0" w:color="auto"/>
                                                        <w:left w:val="none" w:sz="0" w:space="0" w:color="auto"/>
                                                        <w:bottom w:val="none" w:sz="0" w:space="0" w:color="auto"/>
                                                        <w:right w:val="none" w:sz="0" w:space="0" w:color="auto"/>
                                                      </w:divBdr>
                                                      <w:divsChild>
                                                        <w:div w:id="76683129">
                                                          <w:marLeft w:val="0"/>
                                                          <w:marRight w:val="0"/>
                                                          <w:marTop w:val="0"/>
                                                          <w:marBottom w:val="0"/>
                                                          <w:divBdr>
                                                            <w:top w:val="none" w:sz="0" w:space="0" w:color="auto"/>
                                                            <w:left w:val="none" w:sz="0" w:space="0" w:color="auto"/>
                                                            <w:bottom w:val="none" w:sz="0" w:space="0" w:color="auto"/>
                                                            <w:right w:val="none" w:sz="0" w:space="0" w:color="auto"/>
                                                          </w:divBdr>
                                                          <w:divsChild>
                                                            <w:div w:id="13569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315640">
          <w:marLeft w:val="0"/>
          <w:marRight w:val="0"/>
          <w:marTop w:val="0"/>
          <w:marBottom w:val="0"/>
          <w:divBdr>
            <w:top w:val="none" w:sz="0" w:space="0" w:color="auto"/>
            <w:left w:val="none" w:sz="0" w:space="0" w:color="auto"/>
            <w:bottom w:val="none" w:sz="0" w:space="0" w:color="auto"/>
            <w:right w:val="none" w:sz="0" w:space="0" w:color="auto"/>
          </w:divBdr>
          <w:divsChild>
            <w:div w:id="563178489">
              <w:marLeft w:val="0"/>
              <w:marRight w:val="0"/>
              <w:marTop w:val="0"/>
              <w:marBottom w:val="0"/>
              <w:divBdr>
                <w:top w:val="none" w:sz="0" w:space="0" w:color="auto"/>
                <w:left w:val="none" w:sz="0" w:space="0" w:color="auto"/>
                <w:bottom w:val="none" w:sz="0" w:space="0" w:color="auto"/>
                <w:right w:val="none" w:sz="0" w:space="0" w:color="auto"/>
              </w:divBdr>
              <w:divsChild>
                <w:div w:id="9333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09752">
      <w:bodyDiv w:val="1"/>
      <w:marLeft w:val="0"/>
      <w:marRight w:val="0"/>
      <w:marTop w:val="0"/>
      <w:marBottom w:val="0"/>
      <w:divBdr>
        <w:top w:val="none" w:sz="0" w:space="0" w:color="auto"/>
        <w:left w:val="none" w:sz="0" w:space="0" w:color="auto"/>
        <w:bottom w:val="none" w:sz="0" w:space="0" w:color="auto"/>
        <w:right w:val="none" w:sz="0" w:space="0" w:color="auto"/>
      </w:divBdr>
    </w:div>
    <w:div w:id="713819940">
      <w:bodyDiv w:val="1"/>
      <w:marLeft w:val="0"/>
      <w:marRight w:val="0"/>
      <w:marTop w:val="0"/>
      <w:marBottom w:val="0"/>
      <w:divBdr>
        <w:top w:val="none" w:sz="0" w:space="0" w:color="auto"/>
        <w:left w:val="none" w:sz="0" w:space="0" w:color="auto"/>
        <w:bottom w:val="none" w:sz="0" w:space="0" w:color="auto"/>
        <w:right w:val="none" w:sz="0" w:space="0" w:color="auto"/>
      </w:divBdr>
    </w:div>
    <w:div w:id="973750457">
      <w:bodyDiv w:val="1"/>
      <w:marLeft w:val="0"/>
      <w:marRight w:val="0"/>
      <w:marTop w:val="0"/>
      <w:marBottom w:val="0"/>
      <w:divBdr>
        <w:top w:val="none" w:sz="0" w:space="0" w:color="auto"/>
        <w:left w:val="none" w:sz="0" w:space="0" w:color="auto"/>
        <w:bottom w:val="none" w:sz="0" w:space="0" w:color="auto"/>
        <w:right w:val="none" w:sz="0" w:space="0" w:color="auto"/>
      </w:divBdr>
    </w:div>
    <w:div w:id="973755335">
      <w:bodyDiv w:val="1"/>
      <w:marLeft w:val="0"/>
      <w:marRight w:val="0"/>
      <w:marTop w:val="0"/>
      <w:marBottom w:val="0"/>
      <w:divBdr>
        <w:top w:val="none" w:sz="0" w:space="0" w:color="auto"/>
        <w:left w:val="none" w:sz="0" w:space="0" w:color="auto"/>
        <w:bottom w:val="none" w:sz="0" w:space="0" w:color="auto"/>
        <w:right w:val="none" w:sz="0" w:space="0" w:color="auto"/>
      </w:divBdr>
      <w:divsChild>
        <w:div w:id="575013161">
          <w:marLeft w:val="446"/>
          <w:marRight w:val="0"/>
          <w:marTop w:val="0"/>
          <w:marBottom w:val="0"/>
          <w:divBdr>
            <w:top w:val="none" w:sz="0" w:space="0" w:color="auto"/>
            <w:left w:val="none" w:sz="0" w:space="0" w:color="auto"/>
            <w:bottom w:val="none" w:sz="0" w:space="0" w:color="auto"/>
            <w:right w:val="none" w:sz="0" w:space="0" w:color="auto"/>
          </w:divBdr>
        </w:div>
        <w:div w:id="1737125809">
          <w:marLeft w:val="446"/>
          <w:marRight w:val="0"/>
          <w:marTop w:val="0"/>
          <w:marBottom w:val="0"/>
          <w:divBdr>
            <w:top w:val="none" w:sz="0" w:space="0" w:color="auto"/>
            <w:left w:val="none" w:sz="0" w:space="0" w:color="auto"/>
            <w:bottom w:val="none" w:sz="0" w:space="0" w:color="auto"/>
            <w:right w:val="none" w:sz="0" w:space="0" w:color="auto"/>
          </w:divBdr>
        </w:div>
        <w:div w:id="1926956731">
          <w:marLeft w:val="446"/>
          <w:marRight w:val="0"/>
          <w:marTop w:val="0"/>
          <w:marBottom w:val="0"/>
          <w:divBdr>
            <w:top w:val="none" w:sz="0" w:space="0" w:color="auto"/>
            <w:left w:val="none" w:sz="0" w:space="0" w:color="auto"/>
            <w:bottom w:val="none" w:sz="0" w:space="0" w:color="auto"/>
            <w:right w:val="none" w:sz="0" w:space="0" w:color="auto"/>
          </w:divBdr>
        </w:div>
      </w:divsChild>
    </w:div>
    <w:div w:id="1057627396">
      <w:bodyDiv w:val="1"/>
      <w:marLeft w:val="0"/>
      <w:marRight w:val="0"/>
      <w:marTop w:val="0"/>
      <w:marBottom w:val="0"/>
      <w:divBdr>
        <w:top w:val="none" w:sz="0" w:space="0" w:color="auto"/>
        <w:left w:val="none" w:sz="0" w:space="0" w:color="auto"/>
        <w:bottom w:val="none" w:sz="0" w:space="0" w:color="auto"/>
        <w:right w:val="none" w:sz="0" w:space="0" w:color="auto"/>
      </w:divBdr>
    </w:div>
    <w:div w:id="1301765866">
      <w:bodyDiv w:val="1"/>
      <w:marLeft w:val="0"/>
      <w:marRight w:val="0"/>
      <w:marTop w:val="0"/>
      <w:marBottom w:val="0"/>
      <w:divBdr>
        <w:top w:val="none" w:sz="0" w:space="0" w:color="auto"/>
        <w:left w:val="none" w:sz="0" w:space="0" w:color="auto"/>
        <w:bottom w:val="none" w:sz="0" w:space="0" w:color="auto"/>
        <w:right w:val="none" w:sz="0" w:space="0" w:color="auto"/>
      </w:divBdr>
    </w:div>
    <w:div w:id="1437602610">
      <w:bodyDiv w:val="1"/>
      <w:marLeft w:val="0"/>
      <w:marRight w:val="0"/>
      <w:marTop w:val="0"/>
      <w:marBottom w:val="0"/>
      <w:divBdr>
        <w:top w:val="none" w:sz="0" w:space="0" w:color="auto"/>
        <w:left w:val="none" w:sz="0" w:space="0" w:color="auto"/>
        <w:bottom w:val="none" w:sz="0" w:space="0" w:color="auto"/>
        <w:right w:val="none" w:sz="0" w:space="0" w:color="auto"/>
      </w:divBdr>
    </w:div>
    <w:div w:id="1489244759">
      <w:bodyDiv w:val="1"/>
      <w:marLeft w:val="0"/>
      <w:marRight w:val="0"/>
      <w:marTop w:val="0"/>
      <w:marBottom w:val="0"/>
      <w:divBdr>
        <w:top w:val="none" w:sz="0" w:space="0" w:color="auto"/>
        <w:left w:val="none" w:sz="0" w:space="0" w:color="auto"/>
        <w:bottom w:val="none" w:sz="0" w:space="0" w:color="auto"/>
        <w:right w:val="none" w:sz="0" w:space="0" w:color="auto"/>
      </w:divBdr>
    </w:div>
    <w:div w:id="1853912901">
      <w:bodyDiv w:val="1"/>
      <w:marLeft w:val="0"/>
      <w:marRight w:val="0"/>
      <w:marTop w:val="0"/>
      <w:marBottom w:val="0"/>
      <w:divBdr>
        <w:top w:val="none" w:sz="0" w:space="0" w:color="auto"/>
        <w:left w:val="none" w:sz="0" w:space="0" w:color="auto"/>
        <w:bottom w:val="none" w:sz="0" w:space="0" w:color="auto"/>
        <w:right w:val="none" w:sz="0" w:space="0" w:color="auto"/>
      </w:divBdr>
    </w:div>
    <w:div w:id="1861774028">
      <w:bodyDiv w:val="1"/>
      <w:marLeft w:val="0"/>
      <w:marRight w:val="0"/>
      <w:marTop w:val="0"/>
      <w:marBottom w:val="0"/>
      <w:divBdr>
        <w:top w:val="none" w:sz="0" w:space="0" w:color="auto"/>
        <w:left w:val="none" w:sz="0" w:space="0" w:color="auto"/>
        <w:bottom w:val="none" w:sz="0" w:space="0" w:color="auto"/>
        <w:right w:val="none" w:sz="0" w:space="0" w:color="auto"/>
      </w:divBdr>
    </w:div>
    <w:div w:id="1940403662">
      <w:bodyDiv w:val="1"/>
      <w:marLeft w:val="0"/>
      <w:marRight w:val="0"/>
      <w:marTop w:val="0"/>
      <w:marBottom w:val="0"/>
      <w:divBdr>
        <w:top w:val="none" w:sz="0" w:space="0" w:color="auto"/>
        <w:left w:val="none" w:sz="0" w:space="0" w:color="auto"/>
        <w:bottom w:val="none" w:sz="0" w:space="0" w:color="auto"/>
        <w:right w:val="none" w:sz="0" w:space="0" w:color="auto"/>
      </w:divBdr>
    </w:div>
    <w:div w:id="200083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cid.am/uploads/shared-files/Armenia_IBBS-2021_ARM-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EDB2-58AD-45D0-884F-862A1F2D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7</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AnnaAsatryan</dc:creator>
  <cp:keywords/>
  <dc:description/>
  <cp:lastModifiedBy>Աննա Մերգելյան</cp:lastModifiedBy>
  <cp:revision>32</cp:revision>
  <dcterms:created xsi:type="dcterms:W3CDTF">2023-12-07T06:43:00Z</dcterms:created>
  <dcterms:modified xsi:type="dcterms:W3CDTF">2024-09-25T07:35:00Z</dcterms:modified>
</cp:coreProperties>
</file>